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1649F" w14:textId="552896FC" w:rsidR="000C3A7D" w:rsidRPr="00207481" w:rsidRDefault="00B74195"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FINISHED</w:t>
      </w:r>
      <w:r w:rsidR="000C3A7D" w:rsidRPr="00207481">
        <w:t xml:space="preserve"> FILE</w:t>
      </w:r>
    </w:p>
    <w:p w14:paraId="3D3DFD1B" w14:textId="77777777" w:rsidR="000C3A7D" w:rsidRPr="00207481" w:rsidRDefault="000C3A7D"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p>
    <w:p w14:paraId="0E23CA61" w14:textId="5C19ED46" w:rsidR="000C3A7D" w:rsidRPr="00207481" w:rsidRDefault="00003AE2"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NATIONAL DISABILITY INSTITUTE</w:t>
      </w:r>
    </w:p>
    <w:p w14:paraId="0E17AF5A" w14:textId="70DABDFF" w:rsidR="000C3A7D" w:rsidRPr="00207481" w:rsidRDefault="00B74195"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EMPOWER YOUR BUSINESS WITH ABLE</w:t>
      </w:r>
    </w:p>
    <w:p w14:paraId="3DAEC771" w14:textId="0473E09F" w:rsidR="000C3A7D" w:rsidRPr="00207481" w:rsidRDefault="00B74195"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APRIL 9</w:t>
      </w:r>
      <w:r w:rsidR="00093386">
        <w:t>,</w:t>
      </w:r>
      <w:r w:rsidR="000C3A7D" w:rsidRPr="00207481">
        <w:t xml:space="preserve"> 202</w:t>
      </w:r>
      <w:r>
        <w:t>5</w:t>
      </w:r>
    </w:p>
    <w:p w14:paraId="75261948" w14:textId="3ED83E84" w:rsidR="000C3A7D" w:rsidRPr="00207481" w:rsidRDefault="00003AE2"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2</w:t>
      </w:r>
      <w:r w:rsidR="00093386">
        <w:t>:00 P.M. ET</w:t>
      </w:r>
    </w:p>
    <w:p w14:paraId="51A4DA30" w14:textId="77777777" w:rsidR="000C3A7D" w:rsidRPr="00207481" w:rsidRDefault="000C3A7D"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3C53472B" w14:textId="77777777" w:rsidR="000C3A7D" w:rsidRPr="00207481" w:rsidRDefault="000C3A7D" w:rsidP="000C3A7D">
      <w:pPr>
        <w:pStyle w:val="ByLine1"/>
        <w:tabs>
          <w:tab w:val="left" w:pos="720"/>
          <w:tab w:val="left" w:pos="1440"/>
        </w:tabs>
      </w:pPr>
      <w:r w:rsidRPr="00207481">
        <w:t>Services provided by:</w:t>
      </w:r>
    </w:p>
    <w:p w14:paraId="61DE0D64"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t>Caption First, Inc.</w:t>
      </w:r>
    </w:p>
    <w:p w14:paraId="1EB4AE31"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t>P.O. Box 3066</w:t>
      </w:r>
    </w:p>
    <w:p w14:paraId="148B40C1"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t>Monument, CO  80132</w:t>
      </w:r>
    </w:p>
    <w:p w14:paraId="3D3FF35F"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t>719</w:t>
      </w:r>
      <w:r w:rsidRPr="00207481">
        <w:noBreakHyphen/>
        <w:t>941</w:t>
      </w:r>
      <w:r w:rsidRPr="00207481">
        <w:noBreakHyphen/>
        <w:t>9557</w:t>
      </w:r>
    </w:p>
    <w:p w14:paraId="59685362"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rPr>
          <w:u w:val="single"/>
        </w:rPr>
        <w:t>www.captionfirst.com</w:t>
      </w:r>
    </w:p>
    <w:p w14:paraId="1253C892"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p>
    <w:p w14:paraId="33424715" w14:textId="77777777" w:rsidR="000C3A7D" w:rsidRPr="00207481" w:rsidRDefault="000C3A7D" w:rsidP="000C3A7D">
      <w:pPr>
        <w:pStyle w:val="ByLine1"/>
        <w:tabs>
          <w:tab w:val="left" w:pos="720"/>
          <w:tab w:val="left" w:pos="1440"/>
        </w:tabs>
      </w:pPr>
      <w:r w:rsidRPr="00207481">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10ADB365" w14:textId="77777777" w:rsidR="000C3A7D" w:rsidRPr="00207481" w:rsidRDefault="000C3A7D" w:rsidP="000C3A7D">
      <w:pPr>
        <w:rPr>
          <w:rFonts w:ascii="Courier New" w:hAnsi="Courier New" w:cs="Courier New"/>
          <w:sz w:val="24"/>
          <w:szCs w:val="24"/>
        </w:rPr>
      </w:pPr>
    </w:p>
    <w:p w14:paraId="460C048C" w14:textId="77777777" w:rsidR="00D85649" w:rsidRPr="00D85649" w:rsidRDefault="00D85649" w:rsidP="00D85649">
      <w:pPr>
        <w:widowControl w:val="0"/>
        <w:autoSpaceDE w:val="0"/>
        <w:autoSpaceDN w:val="0"/>
        <w:adjustRightInd w:val="0"/>
        <w:rPr>
          <w:rFonts w:ascii="Courier New" w:eastAsiaTheme="minorEastAsia" w:hAnsi="Courier New" w:cs="Courier New"/>
          <w:sz w:val="24"/>
          <w:szCs w:val="24"/>
          <w14:ligatures w14:val="standardContextual"/>
        </w:rPr>
      </w:pPr>
      <w:bookmarkStart w:id="0" w:name="_Hlk195104075"/>
    </w:p>
    <w:p w14:paraId="5617512A" w14:textId="780DF058"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&gt;&gt; CAROLINE BOLAS:  Welcome.  Welcome to Empower Your Business</w:t>
      </w:r>
      <w:r w:rsidR="00C43DCF">
        <w:rPr>
          <w:rFonts w:ascii="Courier New" w:eastAsiaTheme="minorEastAsia" w:hAnsi="Courier New" w:cs="Courier New"/>
          <w:sz w:val="24"/>
          <w:szCs w:val="24"/>
          <w14:ligatures w14:val="standardContextual"/>
        </w:rPr>
        <w:t xml:space="preserve"> --</w:t>
      </w:r>
    </w:p>
    <w:p w14:paraId="57919E16" w14:textId="77777777"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 xml:space="preserve">&gt;&gt; Recording in progress.  </w:t>
      </w:r>
    </w:p>
    <w:p w14:paraId="086A8611" w14:textId="77777777"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&gt;&gt; CAROLINE BOLAS:  We will be starting shortly.  We will give you time to get your audio and everything set up.</w:t>
      </w:r>
      <w:r w:rsidRPr="00D85649">
        <w:rPr>
          <w:rFonts w:ascii="Courier New" w:eastAsiaTheme="minorEastAsia" w:hAnsi="Courier New" w:cs="Courier New"/>
          <w:sz w:val="24"/>
          <w:szCs w:val="24"/>
          <w14:ligatures w14:val="standardContextual"/>
        </w:rPr>
        <w:br/>
        <w:t xml:space="preserve">    Welcome, again, to Empower Your Business with ABLE webinar. </w:t>
      </w:r>
      <w:r w:rsidRPr="00D85649">
        <w:rPr>
          <w:rFonts w:ascii="Courier New" w:eastAsiaTheme="minorEastAsia" w:hAnsi="Courier New" w:cs="Courier New"/>
          <w:sz w:val="24"/>
          <w:szCs w:val="24"/>
          <w14:ligatures w14:val="standardContextual"/>
        </w:rPr>
        <w:br/>
        <w:t xml:space="preserve">    We have got a great response to this webinar and I can see that people are still joining.  So we are just going to give it one more minute, and then we'll start.</w:t>
      </w:r>
      <w:r w:rsidRPr="00D85649">
        <w:rPr>
          <w:rFonts w:ascii="Courier New" w:eastAsiaTheme="minorEastAsia" w:hAnsi="Courier New" w:cs="Courier New"/>
          <w:sz w:val="24"/>
          <w:szCs w:val="24"/>
          <w14:ligatures w14:val="standardContextual"/>
        </w:rPr>
        <w:br/>
        <w:t xml:space="preserve">    Next slide.</w:t>
      </w:r>
      <w:r w:rsidRPr="00D85649">
        <w:rPr>
          <w:rFonts w:ascii="Courier New" w:eastAsiaTheme="minorEastAsia" w:hAnsi="Courier New" w:cs="Courier New"/>
          <w:sz w:val="24"/>
          <w:szCs w:val="24"/>
          <w14:ligatures w14:val="standardContextual"/>
        </w:rPr>
        <w:br/>
        <w:t xml:space="preserve">    We will go through some basic housekeeping.  Our Zoom settings.  The order for today's meeting can be accessed using your computer audio or by calling in from phone.  If you select computer audio please make sure your speakers are turned on or your headphones are plugged in.  The call in for audio, please dial 301</w:t>
      </w:r>
      <w:r w:rsidRPr="00D85649">
        <w:rPr>
          <w:rFonts w:ascii="Courier New" w:eastAsiaTheme="minorEastAsia" w:hAnsi="Courier New" w:cs="Courier New"/>
          <w:sz w:val="24"/>
          <w:szCs w:val="24"/>
          <w14:ligatures w14:val="standardContextual"/>
        </w:rPr>
        <w:noBreakHyphen/>
        <w:t>715</w:t>
      </w:r>
      <w:r w:rsidRPr="00D85649">
        <w:rPr>
          <w:rFonts w:ascii="Courier New" w:eastAsiaTheme="minorEastAsia" w:hAnsi="Courier New" w:cs="Courier New"/>
          <w:sz w:val="24"/>
          <w:szCs w:val="24"/>
          <w14:ligatures w14:val="standardContextual"/>
        </w:rPr>
        <w:noBreakHyphen/>
        <w:t xml:space="preserve">8592.  And our meeting code is 810 1699 0643. </w:t>
      </w:r>
      <w:r w:rsidRPr="00D85649">
        <w:rPr>
          <w:rFonts w:ascii="Courier New" w:eastAsiaTheme="minorEastAsia" w:hAnsi="Courier New" w:cs="Courier New"/>
          <w:sz w:val="24"/>
          <w:szCs w:val="24"/>
          <w14:ligatures w14:val="standardContextual"/>
        </w:rPr>
        <w:br/>
        <w:t xml:space="preserve">    The ASL interpreters will have a spotlight throughout the presentation.  And for the best viewing, please navigate to "Speaker View" using the options at the top right of your screen.  We also have real</w:t>
      </w:r>
      <w:r w:rsidRPr="00D85649">
        <w:rPr>
          <w:rFonts w:ascii="Courier New" w:eastAsiaTheme="minorEastAsia" w:hAnsi="Courier New" w:cs="Courier New"/>
          <w:sz w:val="24"/>
          <w:szCs w:val="24"/>
          <w14:ligatures w14:val="standardContextual"/>
        </w:rPr>
        <w:noBreakHyphen/>
        <w:t>time captioning.  The captions can be found by clicking on the “cc” button in the Zoom controls at the bottom of your screen.  If you don't see the captions after clicking on the “cc” button, please alert us using the chat box to alert the host.  Next slide.</w:t>
      </w:r>
      <w:r w:rsidRPr="00D85649">
        <w:rPr>
          <w:rFonts w:ascii="Courier New" w:eastAsiaTheme="minorEastAsia" w:hAnsi="Courier New" w:cs="Courier New"/>
          <w:sz w:val="24"/>
          <w:szCs w:val="24"/>
          <w14:ligatures w14:val="standardContextual"/>
        </w:rPr>
        <w:br/>
      </w:r>
      <w:r w:rsidRPr="00D85649">
        <w:rPr>
          <w:rFonts w:ascii="Courier New" w:eastAsiaTheme="minorEastAsia" w:hAnsi="Courier New" w:cs="Courier New"/>
          <w:sz w:val="24"/>
          <w:szCs w:val="24"/>
          <w14:ligatures w14:val="standardContextual"/>
        </w:rPr>
        <w:lastRenderedPageBreak/>
        <w:t xml:space="preserve">    If you are having any technical issues or concerns, please put those in the chat box to the NDI host.  We also would love your questions.  Please put these in the Q&amp;A box so that we can find them easily.  And these will be addressed throughout the presentation and hopefully at the end, as well, as time allows.</w:t>
      </w:r>
      <w:r w:rsidRPr="00D85649">
        <w:rPr>
          <w:rFonts w:ascii="Courier New" w:eastAsiaTheme="minorEastAsia" w:hAnsi="Courier New" w:cs="Courier New"/>
          <w:sz w:val="24"/>
          <w:szCs w:val="24"/>
          <w14:ligatures w14:val="standardContextual"/>
        </w:rPr>
        <w:br/>
        <w:t xml:space="preserve">    If your question is not answered during the webinar or you're listening by phone or you're unable to use the Q&amp;A or chat box, you can e</w:t>
      </w:r>
      <w:r w:rsidRPr="00D85649">
        <w:rPr>
          <w:rFonts w:ascii="Courier New" w:eastAsiaTheme="minorEastAsia" w:hAnsi="Courier New" w:cs="Courier New"/>
          <w:sz w:val="24"/>
          <w:szCs w:val="24"/>
          <w14:ligatures w14:val="standardContextual"/>
        </w:rPr>
        <w:noBreakHyphen/>
        <w:t>mail info@disabilitysmallbusiness.org.  This is being recorded and the materials will be available at the disabilitysmallbusiness.org on the past events page within 1 to two weeks.  Next slide.  We are going to ask if you would be generous enough to do a pretest.  We ask you to rate your level of understanding for each item and the scale ranges from one where you strongly disagree to five where you strongly agree.</w:t>
      </w:r>
      <w:r w:rsidRPr="00D85649">
        <w:rPr>
          <w:rFonts w:ascii="Courier New" w:eastAsiaTheme="minorEastAsia" w:hAnsi="Courier New" w:cs="Courier New"/>
          <w:sz w:val="24"/>
          <w:szCs w:val="24"/>
          <w14:ligatures w14:val="standardContextual"/>
        </w:rPr>
        <w:br/>
        <w:t xml:space="preserve">    We are going to ask these questions again at the end of the webinar before we do our Q&amp;A and these questions are really to gauge learning during the webinar to make sure we are meeting our learning objectives.  Your individual answers will not be judged or shared so we want your honest response.  If you know something, great.  If you don't know anything, that's equally as great.  So we are going to give you a couple of minutes to complete those four questions.  And they should be up on your screen now. </w:t>
      </w:r>
      <w:r w:rsidRPr="00D85649">
        <w:rPr>
          <w:rFonts w:ascii="Courier New" w:eastAsiaTheme="minorEastAsia" w:hAnsi="Courier New" w:cs="Courier New"/>
          <w:sz w:val="24"/>
          <w:szCs w:val="24"/>
          <w14:ligatures w14:val="standardContextual"/>
        </w:rPr>
        <w:br/>
        <w:t xml:space="preserve">    Just getting in the last couple of responses.  We are going to give it ten more seconds and then we will close out the poll.</w:t>
      </w:r>
      <w:r w:rsidRPr="00D85649">
        <w:rPr>
          <w:rFonts w:ascii="Courier New" w:eastAsiaTheme="minorEastAsia" w:hAnsi="Courier New" w:cs="Courier New"/>
          <w:sz w:val="24"/>
          <w:szCs w:val="24"/>
          <w14:ligatures w14:val="standardContextual"/>
        </w:rPr>
        <w:br/>
        <w:t xml:space="preserve">    I just want to thank you all for taking the time to do it.  It's a real help to us.  Next slide. </w:t>
      </w:r>
      <w:r w:rsidRPr="00D85649">
        <w:rPr>
          <w:rFonts w:ascii="Courier New" w:eastAsiaTheme="minorEastAsia" w:hAnsi="Courier New" w:cs="Courier New"/>
          <w:sz w:val="24"/>
          <w:szCs w:val="24"/>
          <w14:ligatures w14:val="standardContextual"/>
        </w:rPr>
        <w:br/>
        <w:t xml:space="preserve">    So we are so pleased that you can join us today for Empower Your Business with ABLE, presented by NDI's ABLE NRC team.</w:t>
      </w:r>
      <w:r w:rsidRPr="00D85649">
        <w:rPr>
          <w:rFonts w:ascii="Courier New" w:eastAsiaTheme="minorEastAsia" w:hAnsi="Courier New" w:cs="Courier New"/>
          <w:sz w:val="24"/>
          <w:szCs w:val="24"/>
          <w14:ligatures w14:val="standardContextual"/>
        </w:rPr>
        <w:br/>
        <w:t xml:space="preserve">    Just a quick disclaimer.  The contents of this webinar will develop under grant from the U Department of Education.  The Department does not mandate or prescribed practices, models or other activities described or discussed in this document.  The contents of this webinar may contain examples of adaptations of and links to resources created and maintained by another public or private organization.  The Department does not control or guarantee the accuracy, relevance, timeliness or completeness of this outside information t content of this webinar does not necessarily represent the policy of the Department.  This publication is not intended to represent the views or policy or be an endorsement of any views expressed, or materials provided by any federal agency.</w:t>
      </w:r>
      <w:r w:rsidRPr="00D85649">
        <w:rPr>
          <w:rFonts w:ascii="Courier New" w:eastAsiaTheme="minorEastAsia" w:hAnsi="Courier New" w:cs="Courier New"/>
          <w:sz w:val="24"/>
          <w:szCs w:val="24"/>
          <w14:ligatures w14:val="standardContextual"/>
        </w:rPr>
        <w:br/>
        <w:t xml:space="preserve">    And with that I'm delighted that we actually get on with what we are here for today and start our webinar.  It gives me great pleasure to introduce Jody Ellis, our director of the </w:t>
      </w:r>
      <w:r w:rsidRPr="00D85649">
        <w:rPr>
          <w:rFonts w:ascii="Courier New" w:eastAsiaTheme="minorEastAsia" w:hAnsi="Courier New" w:cs="Courier New"/>
          <w:sz w:val="24"/>
          <w:szCs w:val="24"/>
          <w14:ligatures w14:val="standardContextual"/>
        </w:rPr>
        <w:lastRenderedPageBreak/>
        <w:t xml:space="preserve">National ABLE Resource Center.  Jody, thanks for being here today. </w:t>
      </w:r>
    </w:p>
    <w:p w14:paraId="744584D0" w14:textId="77777777" w:rsidR="00C43DCF"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&gt;&gt; JODY ELLIS:  Thank you so much for inviting me.  It is my pleasure to be with you today to present to you how to empower your business with ABLE.</w:t>
      </w:r>
      <w:r w:rsidRPr="00D85649">
        <w:rPr>
          <w:rFonts w:ascii="Courier New" w:eastAsiaTheme="minorEastAsia" w:hAnsi="Courier New" w:cs="Courier New"/>
          <w:sz w:val="24"/>
          <w:szCs w:val="24"/>
          <w14:ligatures w14:val="standardContextual"/>
        </w:rPr>
        <w:br/>
        <w:t xml:space="preserve">    And ABLE is achieving a better life experience.  And I really want to connect how able with support self</w:t>
      </w:r>
      <w:r w:rsidRPr="00D85649">
        <w:rPr>
          <w:rFonts w:ascii="Courier New" w:eastAsiaTheme="minorEastAsia" w:hAnsi="Courier New" w:cs="Courier New"/>
          <w:sz w:val="24"/>
          <w:szCs w:val="24"/>
          <w14:ligatures w14:val="standardContextual"/>
        </w:rPr>
        <w:noBreakHyphen/>
        <w:t>employment.  I'm joined today by my colleagues, Marlene Ulisky and Laurie Schaller.  And they are both ABLE subject matter experts.  They will be helping to answer the questions that you place in the Q&amp;A.  And I will say from the prior webinars that we do, I would say over 60% of individual questions that are raised during a webinar are actually answered.  So you may want to wait until we cover material before you ask a question because chances are I will be covering a question that you may have.</w:t>
      </w:r>
      <w:r w:rsidRPr="00D85649">
        <w:rPr>
          <w:rFonts w:ascii="Courier New" w:eastAsiaTheme="minorEastAsia" w:hAnsi="Courier New" w:cs="Courier New"/>
          <w:sz w:val="24"/>
          <w:szCs w:val="24"/>
          <w14:ligatures w14:val="standardContextual"/>
        </w:rPr>
        <w:br/>
        <w:t xml:space="preserve">    So with that, we will get started.</w:t>
      </w:r>
      <w:r w:rsidRPr="00D85649">
        <w:rPr>
          <w:rFonts w:ascii="Courier New" w:eastAsiaTheme="minorEastAsia" w:hAnsi="Courier New" w:cs="Courier New"/>
          <w:sz w:val="24"/>
          <w:szCs w:val="24"/>
          <w14:ligatures w14:val="standardContextual"/>
        </w:rPr>
        <w:br/>
        <w:t xml:space="preserve">    And on the next slide I'll tell you just a little bit about who we are.  ABLE nation resource center is owned and managed by the National Disability Institute and we were founded in 2015 after the ABLE Act was passed into law.</w:t>
      </w:r>
      <w:r w:rsidRPr="00D85649">
        <w:rPr>
          <w:rFonts w:ascii="Courier New" w:eastAsiaTheme="minorEastAsia" w:hAnsi="Courier New" w:cs="Courier New"/>
          <w:sz w:val="24"/>
          <w:szCs w:val="24"/>
          <w14:ligatures w14:val="standardContextual"/>
        </w:rPr>
        <w:br/>
        <w:t xml:space="preserve">    We recognize the need to raise awareness about ABLE accounts and to be an independent source of reliable and objective information.</w:t>
      </w:r>
      <w:r w:rsidRPr="00D85649">
        <w:rPr>
          <w:rFonts w:ascii="Courier New" w:eastAsiaTheme="minorEastAsia" w:hAnsi="Courier New" w:cs="Courier New"/>
          <w:sz w:val="24"/>
          <w:szCs w:val="24"/>
          <w14:ligatures w14:val="standardContextual"/>
        </w:rPr>
        <w:br/>
        <w:t xml:space="preserve">    So over the past years, ten years, we have created an a rave educational materials and I encourage to you visit our website which is ablenrc.org for all things ABLE.</w:t>
      </w:r>
      <w:r w:rsidRPr="00D85649">
        <w:rPr>
          <w:rFonts w:ascii="Courier New" w:eastAsiaTheme="minorEastAsia" w:hAnsi="Courier New" w:cs="Courier New"/>
          <w:sz w:val="24"/>
          <w:szCs w:val="24"/>
          <w14:ligatures w14:val="standardContextual"/>
        </w:rPr>
        <w:br/>
        <w:t xml:space="preserve">    And our mission is to educate, promote and support the positive impact that ABLE can make on the lives of millions of Americans with disabilities and their families.</w:t>
      </w:r>
      <w:r w:rsidRPr="00D85649">
        <w:rPr>
          <w:rFonts w:ascii="Courier New" w:eastAsiaTheme="minorEastAsia" w:hAnsi="Courier New" w:cs="Courier New"/>
          <w:sz w:val="24"/>
          <w:szCs w:val="24"/>
          <w14:ligatures w14:val="standardContextual"/>
        </w:rPr>
        <w:br/>
        <w:t xml:space="preserve">    So I'll start covering today's agenda.  On the next slide we have an ABLE overview.  So I'll just lay the foundation of explaining ABLE before I get into explaining how it can support business.  I'll cover ABLE account eligibility, discuss some ABLE plan features, contributions and the ABLE to work provision can help support your financial journey.  I'll cover what qualified disability expenses are or how you can spend funds in your ABLE account.  And then how entrepreneurs can use ABLE as a financial resource.</w:t>
      </w:r>
      <w:r w:rsidRPr="00D85649">
        <w:rPr>
          <w:rFonts w:ascii="Courier New" w:eastAsiaTheme="minorEastAsia" w:hAnsi="Courier New" w:cs="Courier New"/>
          <w:sz w:val="24"/>
          <w:szCs w:val="24"/>
          <w14:ligatures w14:val="standardContextual"/>
        </w:rPr>
        <w:br/>
        <w:t xml:space="preserve">    So let's get started.</w:t>
      </w:r>
      <w:r w:rsidRPr="00D85649">
        <w:rPr>
          <w:rFonts w:ascii="Courier New" w:eastAsiaTheme="minorEastAsia" w:hAnsi="Courier New" w:cs="Courier New"/>
          <w:sz w:val="24"/>
          <w:szCs w:val="24"/>
          <w14:ligatures w14:val="standardContextual"/>
        </w:rPr>
        <w:br/>
        <w:t xml:space="preserve">    And then on the next slide, we will start with what is ABLE.  ABLE is an acronym for achieving a better life experience.  And as mentioned, the ABLE Act was signed into law in December of 2014.  And then in 2015 besides ABLE NRC being founded, the state ABLE plans really spent that year developing their product and what they would offer.  And then ABLE accounts have been opened since 2016.</w:t>
      </w:r>
      <w:r w:rsidRPr="00D85649">
        <w:rPr>
          <w:rFonts w:ascii="Courier New" w:eastAsiaTheme="minorEastAsia" w:hAnsi="Courier New" w:cs="Courier New"/>
          <w:sz w:val="24"/>
          <w:szCs w:val="24"/>
          <w14:ligatures w14:val="standardContextual"/>
        </w:rPr>
        <w:br/>
        <w:t xml:space="preserve">    And an ABLE account is an savings or investment account and </w:t>
      </w:r>
      <w:r w:rsidRPr="00D85649">
        <w:rPr>
          <w:rFonts w:ascii="Courier New" w:eastAsiaTheme="minorEastAsia" w:hAnsi="Courier New" w:cs="Courier New"/>
          <w:sz w:val="24"/>
          <w:szCs w:val="24"/>
          <w14:ligatures w14:val="standardContextual"/>
        </w:rPr>
        <w:lastRenderedPageBreak/>
        <w:t>it is designed exclusively for people with disabilities.  It is modeled after 529 education plans.  So it is often referred to as a 529 A plan.  If you see 529 A that is the same thing as an ABLE account.  An ABLE allows millions of people with disabilities the opportunity to save and invest money and grow wealth.</w:t>
      </w:r>
      <w:r w:rsidRPr="00D85649">
        <w:rPr>
          <w:rFonts w:ascii="Courier New" w:eastAsiaTheme="minorEastAsia" w:hAnsi="Courier New" w:cs="Courier New"/>
          <w:sz w:val="24"/>
          <w:szCs w:val="24"/>
          <w14:ligatures w14:val="standardContextual"/>
        </w:rPr>
        <w:br/>
        <w:t xml:space="preserve">    And it really is a pathway that people with disabilities can use to save not only for their current but also for their future financial needs that they may have.</w:t>
      </w:r>
      <w:r w:rsidRPr="00D85649">
        <w:rPr>
          <w:rFonts w:ascii="Courier New" w:eastAsiaTheme="minorEastAsia" w:hAnsi="Courier New" w:cs="Courier New"/>
          <w:sz w:val="24"/>
          <w:szCs w:val="24"/>
          <w14:ligatures w14:val="standardContextual"/>
        </w:rPr>
        <w:br/>
        <w:t xml:space="preserve">    And on the next slide I'll talk to you about a few of the advantages for why would you want to have an ABLE account or what would be the advantages of having one.</w:t>
      </w:r>
      <w:r w:rsidRPr="00D85649">
        <w:rPr>
          <w:rFonts w:ascii="Courier New" w:eastAsiaTheme="minorEastAsia" w:hAnsi="Courier New" w:cs="Courier New"/>
          <w:sz w:val="24"/>
          <w:szCs w:val="24"/>
          <w14:ligatures w14:val="standardContextual"/>
        </w:rPr>
        <w:br/>
        <w:t xml:space="preserve">    So first there are tax advantages to an ABLE.  The investment growth is tax</w:t>
      </w:r>
      <w:r w:rsidRPr="00D85649">
        <w:rPr>
          <w:rFonts w:ascii="Courier New" w:eastAsiaTheme="minorEastAsia" w:hAnsi="Courier New" w:cs="Courier New"/>
          <w:sz w:val="24"/>
          <w:szCs w:val="24"/>
          <w14:ligatures w14:val="standardContextual"/>
        </w:rPr>
        <w:noBreakHyphen/>
        <w:t>free.  And there are a choice of flexible savings and investment options that can align with your goals.  And accounts can serve as an alternative to a retirement account.  So if you are employed but for one reason or another you don't participate in that retirement account, you could have an ABLE account that could take the place of a retirement account.</w:t>
      </w:r>
      <w:r w:rsidRPr="00D85649">
        <w:rPr>
          <w:rFonts w:ascii="Courier New" w:eastAsiaTheme="minorEastAsia" w:hAnsi="Courier New" w:cs="Courier New"/>
          <w:sz w:val="24"/>
          <w:szCs w:val="24"/>
          <w14:ligatures w14:val="standardContextual"/>
        </w:rPr>
        <w:br/>
        <w:t xml:space="preserve">    ABLE savings can be spent on a variety of things that can help you stay healthy, independent, have a good life.  Funds can be withdrawn as often as needed and at any time.</w:t>
      </w:r>
      <w:r w:rsidRPr="00D85649">
        <w:rPr>
          <w:rFonts w:ascii="Courier New" w:eastAsiaTheme="minorEastAsia" w:hAnsi="Courier New" w:cs="Courier New"/>
          <w:sz w:val="24"/>
          <w:szCs w:val="24"/>
          <w14:ligatures w14:val="standardContextual"/>
        </w:rPr>
        <w:br/>
        <w:t xml:space="preserve">    And NDI participated in a research study that showed that there are extra costs associated with living with a disability, and ABLE savings can be used to help pay for some of those extra expenses.</w:t>
      </w:r>
      <w:r w:rsidRPr="00D85649">
        <w:rPr>
          <w:rFonts w:ascii="Courier New" w:eastAsiaTheme="minorEastAsia" w:hAnsi="Courier New" w:cs="Courier New"/>
          <w:sz w:val="24"/>
          <w:szCs w:val="24"/>
          <w14:ligatures w14:val="standardContextual"/>
        </w:rPr>
        <w:br/>
        <w:t xml:space="preserve">    And the study revealed that on average, households with a working</w:t>
      </w:r>
      <w:r w:rsidRPr="00D85649">
        <w:rPr>
          <w:rFonts w:ascii="Courier New" w:eastAsiaTheme="minorEastAsia" w:hAnsi="Courier New" w:cs="Courier New"/>
          <w:sz w:val="24"/>
          <w:szCs w:val="24"/>
          <w14:ligatures w14:val="standardContextual"/>
        </w:rPr>
        <w:noBreakHyphen/>
        <w:t>age adult with a disability require on average 28% more income to have the same standard of living as a household without a member of a disability.</w:t>
      </w:r>
      <w:r w:rsidRPr="00D85649">
        <w:rPr>
          <w:rFonts w:ascii="Courier New" w:eastAsiaTheme="minorEastAsia" w:hAnsi="Courier New" w:cs="Courier New"/>
          <w:sz w:val="24"/>
          <w:szCs w:val="24"/>
          <w14:ligatures w14:val="standardContextual"/>
        </w:rPr>
        <w:br/>
        <w:t xml:space="preserve">    So an ABLE account can help, you know, in that situation paying for those extra expenses.</w:t>
      </w:r>
      <w:r w:rsidRPr="00D85649">
        <w:rPr>
          <w:rFonts w:ascii="Courier New" w:eastAsiaTheme="minorEastAsia" w:hAnsi="Courier New" w:cs="Courier New"/>
          <w:sz w:val="24"/>
          <w:szCs w:val="24"/>
          <w14:ligatures w14:val="standardContextual"/>
        </w:rPr>
        <w:br/>
        <w:t xml:space="preserve">    On the next slide ABLE protects eligibility for public benefits.  So up to $100,000 in an ABLE account is disregarded as a resource and it will not affect someone's eligibility for SSI or Supplemental Security Income.</w:t>
      </w:r>
      <w:r w:rsidRPr="00D85649">
        <w:rPr>
          <w:rFonts w:ascii="Courier New" w:eastAsiaTheme="minorEastAsia" w:hAnsi="Courier New" w:cs="Courier New"/>
          <w:sz w:val="24"/>
          <w:szCs w:val="24"/>
          <w14:ligatures w14:val="standardContextual"/>
        </w:rPr>
        <w:br/>
        <w:t xml:space="preserve">    So you could have SSI and have up to $100,000 in your ABLE account and still be eligible for monthly payments versus the current $2,000 limit for an individual that is currently in place for SSI.  Now if you don't receive SSI ABLE still can protect your eligibility for other public benefits.  So you can save up to your state plan limit.  So the state plan limits do vary.  Currently they vary from being able to save over $235,000 to nearly $600,000 without impacting public benefits such as FAFSA which is student federal aid, HUD which is housing assistance, SNAP or food assistance programs, SSDI, </w:t>
      </w:r>
      <w:r w:rsidRPr="00D85649">
        <w:rPr>
          <w:rFonts w:ascii="Courier New" w:eastAsiaTheme="minorEastAsia" w:hAnsi="Courier New" w:cs="Courier New"/>
          <w:sz w:val="24"/>
          <w:szCs w:val="24"/>
          <w14:ligatures w14:val="standardContextual"/>
        </w:rPr>
        <w:lastRenderedPageBreak/>
        <w:t>Social Security Disability insurance, as well as Medicare and Medicaid eligibility.</w:t>
      </w:r>
      <w:r w:rsidRPr="00D85649">
        <w:rPr>
          <w:rFonts w:ascii="Courier New" w:eastAsiaTheme="minorEastAsia" w:hAnsi="Courier New" w:cs="Courier New"/>
          <w:sz w:val="24"/>
          <w:szCs w:val="24"/>
          <w14:ligatures w14:val="standardContextual"/>
        </w:rPr>
        <w:br/>
        <w:t xml:space="preserve">    So if your funds are in an ABLE account I'll just recap that, and you are participating in an ABLE plan that has a limit of $500,000, you can have $500,000 in your ABLE savings and still maintain your eligibility for Medicaid, for HUD, for food assistance programs, SSDI.  And, you know, I will say also with SSI you can certainly save over the $100,000 limit but at that point your pay status would be impacted by SSI.</w:t>
      </w:r>
      <w:r w:rsidRPr="00D85649">
        <w:rPr>
          <w:rFonts w:ascii="Courier New" w:eastAsiaTheme="minorEastAsia" w:hAnsi="Courier New" w:cs="Courier New"/>
          <w:sz w:val="24"/>
          <w:szCs w:val="24"/>
          <w14:ligatures w14:val="standardContextual"/>
        </w:rPr>
        <w:br/>
        <w:t xml:space="preserve">    So you still maintain your eligibility for SSI if the need ever arose in the future if your circumstances change but it would impact your payment status.</w:t>
      </w:r>
      <w:r w:rsidRPr="00D85649">
        <w:rPr>
          <w:rFonts w:ascii="Courier New" w:eastAsiaTheme="minorEastAsia" w:hAnsi="Courier New" w:cs="Courier New"/>
          <w:sz w:val="24"/>
          <w:szCs w:val="24"/>
          <w14:ligatures w14:val="standardContextual"/>
        </w:rPr>
        <w:br/>
        <w:t xml:space="preserve">    And then the other great thing about how ABLE can protect your eligibility for public benefits is that direct contributions into your ABLE account from family, from friends, from trust, from 529 college savings rollover account, those do not count as income by these benefit programs so that's a little bit different compared to other types of savings and investment accounts.  So if you really think about that, ABLE can be life</w:t>
      </w:r>
      <w:r w:rsidRPr="00D85649">
        <w:rPr>
          <w:rFonts w:ascii="Courier New" w:eastAsiaTheme="minorEastAsia" w:hAnsi="Courier New" w:cs="Courier New"/>
          <w:sz w:val="24"/>
          <w:szCs w:val="24"/>
          <w14:ligatures w14:val="standardContextual"/>
        </w:rPr>
        <w:noBreakHyphen/>
        <w:t>changing because it enables someone that is receiving Supplemental Security Income or Medicaid, and they can save up to $100,000 compared to up to $2,000 in term of asset limits and maintain the eligibility for services and supports that are needed.</w:t>
      </w:r>
      <w:r w:rsidRPr="00D85649">
        <w:rPr>
          <w:rFonts w:ascii="Courier New" w:eastAsiaTheme="minorEastAsia" w:hAnsi="Courier New" w:cs="Courier New"/>
          <w:sz w:val="24"/>
          <w:szCs w:val="24"/>
          <w14:ligatures w14:val="standardContextual"/>
        </w:rPr>
        <w:br/>
        <w:t xml:space="preserve">    That's really where the true power of ABLE comes in.</w:t>
      </w:r>
      <w:r w:rsidRPr="00D85649">
        <w:rPr>
          <w:rFonts w:ascii="Courier New" w:eastAsiaTheme="minorEastAsia" w:hAnsi="Courier New" w:cs="Courier New"/>
          <w:sz w:val="24"/>
          <w:szCs w:val="24"/>
          <w14:ligatures w14:val="standardContextual"/>
        </w:rPr>
        <w:br/>
        <w:t xml:space="preserve">    And on the next slide I do want to cover who is eligible for ABLE.  There are two factors to evaluate or to use to determine your eligibility.  One is the age of onset of disability.  In 2025 to be eligible the ABLE account owner must have an onset of a qualified disability before the age of 26.  The great news though is that this eligibility is expanded to the onset of a disability before the age of 46 as of January 1st of 2026.</w:t>
      </w:r>
      <w:r w:rsidRPr="00D85649">
        <w:rPr>
          <w:rFonts w:ascii="Courier New" w:eastAsiaTheme="minorEastAsia" w:hAnsi="Courier New" w:cs="Courier New"/>
          <w:sz w:val="24"/>
          <w:szCs w:val="24"/>
          <w14:ligatures w14:val="standardContextual"/>
        </w:rPr>
        <w:br/>
        <w:t xml:space="preserve">    So one is when did your disability start.  Then if you meet that criteria, the next thing to factor to evaluate to determine eligibility is the severity of the disability.  So not every person with a disability would be qualified for ABLE.  The disability has to result in severe functional limitations.  So example of that would be that it's expected to last or has already lasted 12 months or more.  It could be for terminal condition, it could be that individuals who are blind are eligible for ABLE.  And individuals who have received Social Security, SSI, or SSDI for that disability would automatically be eligible and would not need a signed physician's statement.  But if you haven't received Social Security but you still have a severe functional limitation, you can ask your physician to sign a statement saying that you have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they're verifying that </w:t>
      </w:r>
      <w:r w:rsidRPr="00D85649">
        <w:rPr>
          <w:rFonts w:ascii="Courier New" w:eastAsiaTheme="minorEastAsia" w:hAnsi="Courier New" w:cs="Courier New"/>
          <w:sz w:val="24"/>
          <w:szCs w:val="24"/>
          <w14:ligatures w14:val="standardContextual"/>
        </w:rPr>
        <w:lastRenderedPageBreak/>
        <w:t>you have that qualified disability.</w:t>
      </w:r>
      <w:r w:rsidRPr="00D85649">
        <w:rPr>
          <w:rFonts w:ascii="Courier New" w:eastAsiaTheme="minorEastAsia" w:hAnsi="Courier New" w:cs="Courier New"/>
          <w:sz w:val="24"/>
          <w:szCs w:val="24"/>
          <w14:ligatures w14:val="standardContextual"/>
        </w:rPr>
        <w:br/>
        <w:t xml:space="preserve">    And on the slide deck we have provided a sample of a statement that a physician could sign.  And the physician doesn't have to sign that particular assignment but it does need all of the criteria.  And you would want to keep that on file because that is your proof that you have the qualified disability or you could have your SSI or SSDI beneficiary status as proof that you do qualify.  I want to just mention that there's no income requirements or limits for ABLE eligibility.  So you could be earning over $100,000 a year or you could be earning zero or you could be earning $5,000 a year.  The earnings have no impact on ABLE eligibility.  And employment status also has no impact on ABLE eligibility.</w:t>
      </w:r>
      <w:r w:rsidRPr="00D85649">
        <w:rPr>
          <w:rFonts w:ascii="Courier New" w:eastAsiaTheme="minorEastAsia" w:hAnsi="Courier New" w:cs="Courier New"/>
          <w:sz w:val="24"/>
          <w:szCs w:val="24"/>
          <w14:ligatures w14:val="standardContextual"/>
        </w:rPr>
        <w:br/>
        <w:t xml:space="preserve">    So you could be unemployed, you could be employed, you could be self</w:t>
      </w:r>
      <w:r w:rsidRPr="00D85649">
        <w:rPr>
          <w:rFonts w:ascii="Courier New" w:eastAsiaTheme="minorEastAsia" w:hAnsi="Courier New" w:cs="Courier New"/>
          <w:sz w:val="24"/>
          <w:szCs w:val="24"/>
          <w14:ligatures w14:val="standardContextual"/>
        </w:rPr>
        <w:noBreakHyphen/>
        <w:t>employed.  Your employment status just does not have any impact.  So people who are employed are eligible for ABLE and people who are unemployed are eligible for ABLE.</w:t>
      </w:r>
      <w:r w:rsidRPr="00D85649">
        <w:rPr>
          <w:rFonts w:ascii="Courier New" w:eastAsiaTheme="minorEastAsia" w:hAnsi="Courier New" w:cs="Courier New"/>
          <w:sz w:val="24"/>
          <w:szCs w:val="24"/>
          <w14:ligatures w14:val="standardContextual"/>
        </w:rPr>
        <w:br/>
        <w:t xml:space="preserve">    So that pretty much covers eligibility.  I do want to explain on the next slide the ABLE Age Adjustment Act.  I mentioned that as of January 1st of 2026 the eligibility is expanded to those who have a disability onset before the age of 46.  And what that means is that currently there's about 8 million individuals that are eligible for ABLE.  And with this expansion it's going to increase it to 14 million Americans with disabilities will be eligible to have an ABLE account.</w:t>
      </w:r>
      <w:r w:rsidRPr="00D85649">
        <w:rPr>
          <w:rFonts w:ascii="Courier New" w:eastAsiaTheme="minorEastAsia" w:hAnsi="Courier New" w:cs="Courier New"/>
          <w:sz w:val="24"/>
          <w:szCs w:val="24"/>
          <w14:ligatures w14:val="standardContextual"/>
        </w:rPr>
        <w:br/>
        <w:t xml:space="preserve">    And it is not too early to begin preparations now.  If you are in that expansion window, you could ask your doctor to sign a written statement now so that you can open up your ABLE account in January of 2026, and kind of ring in the new year with opening up an ABLE account and taking advantage of that.</w:t>
      </w:r>
      <w:r w:rsidRPr="00D85649">
        <w:rPr>
          <w:rFonts w:ascii="Courier New" w:eastAsiaTheme="minorEastAsia" w:hAnsi="Courier New" w:cs="Courier New"/>
          <w:sz w:val="24"/>
          <w:szCs w:val="24"/>
          <w14:ligatures w14:val="standardContextual"/>
        </w:rPr>
        <w:br/>
        <w:t xml:space="preserve">    So we are about eight months away from this ABLE Age Adjustment Act going into effect.</w:t>
      </w:r>
      <w:r w:rsidRPr="00D85649">
        <w:rPr>
          <w:rFonts w:ascii="Courier New" w:eastAsiaTheme="minorEastAsia" w:hAnsi="Courier New" w:cs="Courier New"/>
          <w:sz w:val="24"/>
          <w:szCs w:val="24"/>
          <w14:ligatures w14:val="standardContextual"/>
        </w:rPr>
        <w:br/>
        <w:t xml:space="preserve">    On the next slide I do want to talk about some ABLE plan features.  Most of the accounts are opened and managed online.  Maine is the only state right now that allows a person to open up an account or manage some transactions on their account at a bank.  So these are done online.  If you do need other options like mailing in an application, you could contact that state ABLE plan for alternatives.</w:t>
      </w:r>
      <w:r w:rsidRPr="00D85649">
        <w:rPr>
          <w:rFonts w:ascii="Courier New" w:eastAsiaTheme="minorEastAsia" w:hAnsi="Courier New" w:cs="Courier New"/>
          <w:sz w:val="24"/>
          <w:szCs w:val="24"/>
          <w14:ligatures w14:val="standardContextual"/>
        </w:rPr>
        <w:br/>
        <w:t xml:space="preserve">    A family and other trusted supporters can help the ABLE account owner to open and manage the account if that ABLE account owner needs assistance.  The ABLE account is always opened in the name of the person who has a disability.  And although we talked about age of onset of disability for eligibility, there's no age restrictions to open or own an ABLE account.</w:t>
      </w:r>
      <w:r w:rsidRPr="00D85649">
        <w:rPr>
          <w:rFonts w:ascii="Courier New" w:eastAsiaTheme="minorEastAsia" w:hAnsi="Courier New" w:cs="Courier New"/>
          <w:sz w:val="24"/>
          <w:szCs w:val="24"/>
          <w14:ligatures w14:val="standardContextual"/>
        </w:rPr>
        <w:br/>
        <w:t xml:space="preserve">    So you could have an ABLE account at one years of age or </w:t>
      </w:r>
      <w:r w:rsidRPr="00D85649">
        <w:rPr>
          <w:rFonts w:ascii="Courier New" w:eastAsiaTheme="minorEastAsia" w:hAnsi="Courier New" w:cs="Courier New"/>
          <w:sz w:val="24"/>
          <w:szCs w:val="24"/>
          <w14:ligatures w14:val="standardContextual"/>
        </w:rPr>
        <w:lastRenderedPageBreak/>
        <w:t>you can have an ABLE account at 62 years of age.  So it really does not matter when you open up your ABLE account.  When we talk about the ages, it's really just the age of onset of disability happening before a certain milestone.</w:t>
      </w:r>
      <w:r w:rsidRPr="00D85649">
        <w:rPr>
          <w:rFonts w:ascii="Courier New" w:eastAsiaTheme="minorEastAsia" w:hAnsi="Courier New" w:cs="Courier New"/>
          <w:sz w:val="24"/>
          <w:szCs w:val="24"/>
          <w14:ligatures w14:val="standardContextual"/>
        </w:rPr>
        <w:br/>
        <w:t xml:space="preserve">    And an ABLE account offers convenience, flexibility.  I'll talk about some of the flexibles later.  There's transferability.  There are relatively low fees.  And most offer savings, checking, and investment options.</w:t>
      </w:r>
      <w:r w:rsidRPr="00D85649">
        <w:rPr>
          <w:rFonts w:ascii="Courier New" w:eastAsiaTheme="minorEastAsia" w:hAnsi="Courier New" w:cs="Courier New"/>
          <w:sz w:val="24"/>
          <w:szCs w:val="24"/>
          <w14:ligatures w14:val="standardContextual"/>
        </w:rPr>
        <w:br/>
        <w:t xml:space="preserve">    So those are some of the features.  On the next slide I will share with you a little bit about the current ABLE landscape.  So where are the state ABLE programs?  You'll see on the slide there's a graphic of the outline of the United States and you're going to see that there are four states that kind of have a grayed</w:t>
      </w:r>
      <w:r w:rsidRPr="00D85649">
        <w:rPr>
          <w:rFonts w:ascii="Courier New" w:eastAsiaTheme="minorEastAsia" w:hAnsi="Courier New" w:cs="Courier New"/>
          <w:sz w:val="24"/>
          <w:szCs w:val="24"/>
          <w14:ligatures w14:val="standardContextual"/>
        </w:rPr>
        <w:noBreakHyphen/>
        <w:t>out color compared to the others.  And so the color of green on all the rest of the states, there's 46 state ABLE programs plus DC, those states all have active plans.  And some states have plans that are available nation</w:t>
      </w:r>
      <w:r w:rsidRPr="00D85649">
        <w:rPr>
          <w:rFonts w:ascii="Courier New" w:eastAsiaTheme="minorEastAsia" w:hAnsi="Courier New" w:cs="Courier New"/>
          <w:sz w:val="24"/>
          <w:szCs w:val="24"/>
          <w14:ligatures w14:val="standardContextual"/>
        </w:rPr>
        <w:noBreakHyphen/>
        <w:t>wide and do not have residency requirements to open up an ABLE account.</w:t>
      </w:r>
      <w:r w:rsidRPr="00D85649">
        <w:rPr>
          <w:rFonts w:ascii="Courier New" w:eastAsiaTheme="minorEastAsia" w:hAnsi="Courier New" w:cs="Courier New"/>
          <w:sz w:val="24"/>
          <w:szCs w:val="24"/>
          <w14:ligatures w14:val="standardContextual"/>
        </w:rPr>
        <w:br/>
        <w:t xml:space="preserve">    So it is possible that you could live in another state and have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and choose a state ABLE plan that better meets your needs in another state.</w:t>
      </w:r>
      <w:r w:rsidRPr="00D85649">
        <w:rPr>
          <w:rFonts w:ascii="Courier New" w:eastAsiaTheme="minorEastAsia" w:hAnsi="Courier New" w:cs="Courier New"/>
          <w:sz w:val="24"/>
          <w:szCs w:val="24"/>
          <w14:ligatures w14:val="standardContextual"/>
        </w:rPr>
        <w:br/>
        <w:t xml:space="preserve">    And I encourage you to check back often.  We have got some comparison tool links in the slide deck here, because, you know, the information is subject to change.  For instance, both Idaho and Wisconsin have some pending legislation pertaining to ABLE plans in their states.</w:t>
      </w:r>
      <w:r w:rsidRPr="00D85649">
        <w:rPr>
          <w:rFonts w:ascii="Courier New" w:eastAsiaTheme="minorEastAsia" w:hAnsi="Courier New" w:cs="Courier New"/>
          <w:sz w:val="24"/>
          <w:szCs w:val="24"/>
          <w14:ligatures w14:val="standardContextual"/>
        </w:rPr>
        <w:br/>
        <w:t xml:space="preserve">    And then we talk about these comparison tools and there's this interactive state map.  These tools compare different features of ABLE plans.  So I'll just give you a couple of things that you may want to compare.  Some include the fees, the different fees that the state plans have.  Maybe availability of a debit card might be a feature that you're interested in, or what investment options a plan has.  Some plans have incentive enrollment incentives.  And we always share the best practice of looking at your own state's ABLE plan first because there may be tax credits or tax deductions that are available for residents.</w:t>
      </w:r>
      <w:r w:rsidRPr="00D85649">
        <w:rPr>
          <w:rFonts w:ascii="Courier New" w:eastAsiaTheme="minorEastAsia" w:hAnsi="Courier New" w:cs="Courier New"/>
          <w:sz w:val="24"/>
          <w:szCs w:val="24"/>
          <w14:ligatures w14:val="standardContextual"/>
        </w:rPr>
        <w:br/>
        <w:t xml:space="preserve">    So start with your own plan, and then kind of look at some others just for comparison in some of the features that they offer or have the opportunity for you to enroll in.</w:t>
      </w:r>
      <w:r w:rsidRPr="00D85649">
        <w:rPr>
          <w:rFonts w:ascii="Courier New" w:eastAsiaTheme="minorEastAsia" w:hAnsi="Courier New" w:cs="Courier New"/>
          <w:sz w:val="24"/>
          <w:szCs w:val="24"/>
          <w14:ligatures w14:val="standardContextual"/>
        </w:rPr>
        <w:br/>
        <w:t xml:space="preserve">    And it would really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it just is dependent on a very individualized basis and really what you plan to use the ABLE account for.  So if you're using it for long</w:t>
      </w:r>
      <w:r w:rsidRPr="00D85649">
        <w:rPr>
          <w:rFonts w:ascii="Courier New" w:eastAsiaTheme="minorEastAsia" w:hAnsi="Courier New" w:cs="Courier New"/>
          <w:sz w:val="24"/>
          <w:szCs w:val="24"/>
          <w14:ligatures w14:val="standardContextual"/>
        </w:rPr>
        <w:noBreakHyphen/>
        <w:t>term savings, you're not really using it for any day</w:t>
      </w:r>
      <w:r w:rsidRPr="00D85649">
        <w:rPr>
          <w:rFonts w:ascii="Courier New" w:eastAsiaTheme="minorEastAsia" w:hAnsi="Courier New" w:cs="Courier New"/>
          <w:sz w:val="24"/>
          <w:szCs w:val="24"/>
          <w14:ligatures w14:val="standardContextual"/>
        </w:rPr>
        <w:noBreakHyphen/>
        <w:t>to</w:t>
      </w:r>
      <w:r w:rsidRPr="00D85649">
        <w:rPr>
          <w:rFonts w:ascii="Courier New" w:eastAsiaTheme="minorEastAsia" w:hAnsi="Courier New" w:cs="Courier New"/>
          <w:sz w:val="24"/>
          <w:szCs w:val="24"/>
          <w14:ligatures w14:val="standardContextual"/>
        </w:rPr>
        <w:noBreakHyphen/>
        <w:t xml:space="preserve">day interactions, transactions, then maybe investment options that a state plan has might be a higher interest to you than maybe some of the </w:t>
      </w:r>
      <w:r w:rsidRPr="00D85649">
        <w:rPr>
          <w:rFonts w:ascii="Courier New" w:eastAsiaTheme="minorEastAsia" w:hAnsi="Courier New" w:cs="Courier New"/>
          <w:sz w:val="24"/>
          <w:szCs w:val="24"/>
          <w14:ligatures w14:val="standardContextual"/>
        </w:rPr>
        <w:lastRenderedPageBreak/>
        <w:t>other features.</w:t>
      </w:r>
      <w:r w:rsidRPr="00D85649">
        <w:rPr>
          <w:rFonts w:ascii="Courier New" w:eastAsiaTheme="minorEastAsia" w:hAnsi="Courier New" w:cs="Courier New"/>
          <w:sz w:val="24"/>
          <w:szCs w:val="24"/>
          <w14:ligatures w14:val="standardContextual"/>
        </w:rPr>
        <w:br/>
        <w:t xml:space="preserve">    So those are just some of the things that you might want to look at as you are comparing the different ABLE plans that are available.</w:t>
      </w:r>
      <w:r w:rsidRPr="00D85649">
        <w:rPr>
          <w:rFonts w:ascii="Courier New" w:eastAsiaTheme="minorEastAsia" w:hAnsi="Courier New" w:cs="Courier New"/>
          <w:sz w:val="24"/>
          <w:szCs w:val="24"/>
          <w14:ligatures w14:val="standardContextual"/>
        </w:rPr>
        <w:br/>
        <w:t xml:space="preserve">    On the next slide I will mention once an ABLE account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an ABLE plan is selected, there are a variety of ways that contributions can be made into the account.  There is a limit to the amount of money that can be placed or deposited into an account within a calendar year.</w:t>
      </w:r>
      <w:r w:rsidRPr="00D85649">
        <w:rPr>
          <w:rFonts w:ascii="Courier New" w:eastAsiaTheme="minorEastAsia" w:hAnsi="Courier New" w:cs="Courier New"/>
          <w:sz w:val="24"/>
          <w:szCs w:val="24"/>
          <w14:ligatures w14:val="standardContextual"/>
        </w:rPr>
        <w:br/>
        <w:t xml:space="preserve">    So in 2025 a total of $19,000 can be contributed.  And it can be contributed by the ABLE account owner directly, as well as friends, family, a trust, the 529 college savings account rollover, or an employer can make contributions.  And what I just want to mention about the employer contributions especially because we are talking about how ABLE can be supportive of your business and can be supportive of self</w:t>
      </w:r>
      <w:r w:rsidRPr="00D85649">
        <w:rPr>
          <w:rFonts w:ascii="Courier New" w:eastAsiaTheme="minorEastAsia" w:hAnsi="Courier New" w:cs="Courier New"/>
          <w:sz w:val="24"/>
          <w:szCs w:val="24"/>
          <w14:ligatures w14:val="standardContextual"/>
        </w:rPr>
        <w:noBreakHyphen/>
        <w:t>employment, an ABLE account protects people's eligibility in terms of resources or assets.</w:t>
      </w:r>
      <w:r w:rsidRPr="00D85649">
        <w:rPr>
          <w:rFonts w:ascii="Courier New" w:eastAsiaTheme="minorEastAsia" w:hAnsi="Courier New" w:cs="Courier New"/>
          <w:sz w:val="24"/>
          <w:szCs w:val="24"/>
          <w14:ligatures w14:val="standardContextual"/>
        </w:rPr>
        <w:br/>
        <w:t xml:space="preserve">    An ABLE account does not protect someone's eligibility for benefit programs in terms of income.  So your employer contributions or if you're depositing earned income into your ABLE account, they are subject to impact means tested benefits programs and they would be subject to income taxes.</w:t>
      </w:r>
      <w:r w:rsidRPr="00D85649">
        <w:rPr>
          <w:rFonts w:ascii="Courier New" w:eastAsiaTheme="minorEastAsia" w:hAnsi="Courier New" w:cs="Courier New"/>
          <w:sz w:val="24"/>
          <w:szCs w:val="24"/>
          <w14:ligatures w14:val="standardContextual"/>
        </w:rPr>
        <w:br/>
        <w:t xml:space="preserve">    So I just kind of want to mention that.  In terms of a best practice tip to maximize your savings, consider setting up automatic contributions if you are able to because then it's just sort of automatic and it kind of happens without putting too much effort or thought into it on a rolling basis.</w:t>
      </w:r>
      <w:r w:rsidRPr="00D85649">
        <w:rPr>
          <w:rFonts w:ascii="Courier New" w:eastAsiaTheme="minorEastAsia" w:hAnsi="Courier New" w:cs="Courier New"/>
          <w:sz w:val="24"/>
          <w:szCs w:val="24"/>
          <w14:ligatures w14:val="standardContextual"/>
        </w:rPr>
        <w:br/>
        <w:t xml:space="preserve">    The other thing I want to just mention briefly before going to the next slide is that the state ABLE plans also have gift card or gifting platforms for their state plans.  So some have a UGift card, some use the gift of independence where you can send a link to family and friends to make it really easy for them to make contributions into your account.  And then a lot of plans have electronic funds transfer options, direct deposit options, and just things that will make these contributions and the steps in contributing as easy as possible.</w:t>
      </w:r>
      <w:r w:rsidRPr="00D85649">
        <w:rPr>
          <w:rFonts w:ascii="Courier New" w:eastAsiaTheme="minorEastAsia" w:hAnsi="Courier New" w:cs="Courier New"/>
          <w:sz w:val="24"/>
          <w:szCs w:val="24"/>
          <w14:ligatures w14:val="standardContextual"/>
        </w:rPr>
        <w:br/>
        <w:t xml:space="preserve">    So on the next slide I do want to mention for employed workers I'm hoping that many of you who are participating in today's webinar can put ABLE to work for you in 2025.  So I mentioned before that there's a $19,000 annual contribution limit.  But for ABLE account owners who are employed and who are not contributing to an employer retirement plan this calendar use, you can contribute above the standard contribution limit.  So in the continental U.S. ABLE account owners who are working can contribute up to $15,060 more.  Based upon that or their earnings, whichever is lower.  I guess </w:t>
      </w:r>
      <w:r w:rsidRPr="00D85649">
        <w:rPr>
          <w:rFonts w:ascii="Courier New" w:eastAsiaTheme="minorEastAsia" w:hAnsi="Courier New" w:cs="Courier New"/>
          <w:sz w:val="24"/>
          <w:szCs w:val="24"/>
          <w14:ligatures w14:val="standardContextual"/>
        </w:rPr>
        <w:lastRenderedPageBreak/>
        <w:t>I'll explain that a little bit.</w:t>
      </w:r>
      <w:r w:rsidRPr="00D85649">
        <w:rPr>
          <w:rFonts w:ascii="Courier New" w:eastAsiaTheme="minorEastAsia" w:hAnsi="Courier New" w:cs="Courier New"/>
          <w:sz w:val="24"/>
          <w:szCs w:val="24"/>
          <w14:ligatures w14:val="standardContextual"/>
        </w:rPr>
        <w:br/>
        <w:t xml:space="preserve">    If you have $10,000 of earnings and you want the contribute more than $19,000, you can but it would be $19,000 plus your $10,000 in earnings for $29,000 total.  But if your earnings are $30,000, then you can contribute up to $15,060.</w:t>
      </w:r>
      <w:r w:rsidRPr="00D85649">
        <w:rPr>
          <w:rFonts w:ascii="Courier New" w:eastAsiaTheme="minorEastAsia" w:hAnsi="Courier New" w:cs="Courier New"/>
          <w:sz w:val="24"/>
          <w:szCs w:val="24"/>
          <w14:ligatures w14:val="standardContextual"/>
        </w:rPr>
        <w:br/>
        <w:t xml:space="preserve">    So and then of course the amount is higher for residents of Alaska and Hawaii.  And typically these amounts have increased every year.  And I do want to share that this additional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this opportunity to have an additional contribution is through the ABLE to work provision.  And it is set to expire at the end of this calendar use.  So I just encourage you to take advantage of this opportunity while you can.  There is legislation that has been introduced.  It does have bipartisan support so we are working to advocate that the ABLE to work provision could be permanent but as of now it will expire at the end of the year so contribute more while this opportunity still exists for you.</w:t>
      </w:r>
      <w:r w:rsidRPr="00D85649">
        <w:rPr>
          <w:rFonts w:ascii="Courier New" w:eastAsiaTheme="minorEastAsia" w:hAnsi="Courier New" w:cs="Courier New"/>
          <w:sz w:val="24"/>
          <w:szCs w:val="24"/>
          <w14:ligatures w14:val="standardContextual"/>
        </w:rPr>
        <w:br/>
        <w:t xml:space="preserve">    On the next slide I want to talk a little bit about qualified disability expenses.  We refer to these as QDEs for short.  And there are lots of categories or umbrellas or domains of types of expenses that could be covered, some of them include housing, education, health, wellness, basic living expenses including food, transportation, assistive technology, personal support services, legal fees, financial management fees, funeral or burial expenses, and employment and vocational expenses.  I'm going to cover the employment expenses on the next slide.</w:t>
      </w:r>
      <w:r w:rsidRPr="00D85649">
        <w:rPr>
          <w:rFonts w:ascii="Courier New" w:eastAsiaTheme="minorEastAsia" w:hAnsi="Courier New" w:cs="Courier New"/>
          <w:sz w:val="24"/>
          <w:szCs w:val="24"/>
          <w14:ligatures w14:val="standardContextual"/>
        </w:rPr>
        <w:br/>
        <w:t xml:space="preserve">    But I just want to mention these are broad categories.  The IRS does not have a list of items that qualify as a QDE or a list of times that don't qualify.  So there's no list that exists.  But if your expense is under one of these general categories or domains, then it should be a QDE.</w:t>
      </w:r>
      <w:r w:rsidRPr="00D85649">
        <w:rPr>
          <w:rFonts w:ascii="Courier New" w:eastAsiaTheme="minorEastAsia" w:hAnsi="Courier New" w:cs="Courier New"/>
          <w:sz w:val="24"/>
          <w:szCs w:val="24"/>
          <w14:ligatures w14:val="standardContextual"/>
        </w:rPr>
        <w:br/>
        <w:t xml:space="preserve">    The other thing that I want to mention though in order for it to be considered a QDE is it must be benefit the ABLE account owner.  So I'll just say that there has to be a benefit for the ABLE account owner, but the expense itself does not have to be disability</w:t>
      </w:r>
      <w:r w:rsidRPr="00D85649">
        <w:rPr>
          <w:rFonts w:ascii="Courier New" w:eastAsiaTheme="minorEastAsia" w:hAnsi="Courier New" w:cs="Courier New"/>
          <w:sz w:val="24"/>
          <w:szCs w:val="24"/>
          <w14:ligatures w14:val="standardContextual"/>
        </w:rPr>
        <w:noBreakHyphen/>
        <w:t>related.</w:t>
      </w:r>
      <w:r w:rsidRPr="00D85649">
        <w:rPr>
          <w:rFonts w:ascii="Courier New" w:eastAsiaTheme="minorEastAsia" w:hAnsi="Courier New" w:cs="Courier New"/>
          <w:sz w:val="24"/>
          <w:szCs w:val="24"/>
          <w14:ligatures w14:val="standardContextual"/>
        </w:rPr>
        <w:br/>
        <w:t xml:space="preserve">    And the other overall description or category of what makes up a QDE is it is anything that helps the account owner to be healthy, independent, and have a good quality of life.</w:t>
      </w:r>
      <w:r w:rsidRPr="00D85649">
        <w:rPr>
          <w:rFonts w:ascii="Courier New" w:eastAsiaTheme="minorEastAsia" w:hAnsi="Courier New" w:cs="Courier New"/>
          <w:sz w:val="24"/>
          <w:szCs w:val="24"/>
          <w14:ligatures w14:val="standardContextual"/>
        </w:rPr>
        <w:br/>
        <w:t xml:space="preserve">    So there are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that's a lot of expenses that could cover under that definition. </w:t>
      </w:r>
      <w:r w:rsidRPr="00D85649">
        <w:rPr>
          <w:rFonts w:ascii="Courier New" w:eastAsiaTheme="minorEastAsia" w:hAnsi="Courier New" w:cs="Courier New"/>
          <w:sz w:val="24"/>
          <w:szCs w:val="24"/>
          <w14:ligatures w14:val="standardContextual"/>
        </w:rPr>
        <w:br/>
        <w:t xml:space="preserve">    On the next slide I do want to cover specifically some work</w:t>
      </w:r>
      <w:r w:rsidRPr="00D85649">
        <w:rPr>
          <w:rFonts w:ascii="Courier New" w:eastAsiaTheme="minorEastAsia" w:hAnsi="Courier New" w:cs="Courier New"/>
          <w:sz w:val="24"/>
          <w:szCs w:val="24"/>
          <w14:ligatures w14:val="standardContextual"/>
        </w:rPr>
        <w:noBreakHyphen/>
        <w:t>related QDEs.  So when we say employment and training supports as an umbrella category or domain this does include self-employment so self</w:t>
      </w:r>
      <w:r w:rsidRPr="00D85649">
        <w:rPr>
          <w:rFonts w:ascii="Courier New" w:eastAsiaTheme="minorEastAsia" w:hAnsi="Courier New" w:cs="Courier New"/>
          <w:sz w:val="24"/>
          <w:szCs w:val="24"/>
          <w14:ligatures w14:val="standardContextual"/>
        </w:rPr>
        <w:noBreakHyphen/>
        <w:t xml:space="preserve">employment is included in vocational or employment training.  Some examples of what would be QDEs under </w:t>
      </w:r>
      <w:r w:rsidRPr="00D85649">
        <w:rPr>
          <w:rFonts w:ascii="Courier New" w:eastAsiaTheme="minorEastAsia" w:hAnsi="Courier New" w:cs="Courier New"/>
          <w:sz w:val="24"/>
          <w:szCs w:val="24"/>
          <w14:ligatures w14:val="standardContextual"/>
        </w:rPr>
        <w:lastRenderedPageBreak/>
        <w:t>work</w:t>
      </w:r>
      <w:r w:rsidRPr="00D85649">
        <w:rPr>
          <w:rFonts w:ascii="Courier New" w:eastAsiaTheme="minorEastAsia" w:hAnsi="Courier New" w:cs="Courier New"/>
          <w:sz w:val="24"/>
          <w:szCs w:val="24"/>
          <w14:ligatures w14:val="standardContextual"/>
        </w:rPr>
        <w:noBreakHyphen/>
        <w:t>related expenses could be business startup costs, equipment and technology, marketing, business development, developing a business plan, job training, getting a certificate that you may need, other employment support services that you may have.  Transportation for business needs.  So transportation covers both for you personally as well as for your employment.</w:t>
      </w:r>
      <w:r w:rsidRPr="00D85649">
        <w:rPr>
          <w:rFonts w:ascii="Courier New" w:eastAsiaTheme="minorEastAsia" w:hAnsi="Courier New" w:cs="Courier New"/>
          <w:sz w:val="24"/>
          <w:szCs w:val="24"/>
          <w14:ligatures w14:val="standardContextual"/>
        </w:rPr>
        <w:br/>
        <w:t xml:space="preserve">    Or business.  Workplace accommodations.  Home office modification, self</w:t>
      </w:r>
      <w:r w:rsidRPr="00D85649">
        <w:rPr>
          <w:rFonts w:ascii="Courier New" w:eastAsiaTheme="minorEastAsia" w:hAnsi="Courier New" w:cs="Courier New"/>
          <w:sz w:val="24"/>
          <w:szCs w:val="24"/>
          <w14:ligatures w14:val="standardContextual"/>
        </w:rPr>
        <w:noBreakHyphen/>
        <w:t>employment taxes, personal assistant services, tools or uniforms, retirement savings.  It's not meant to be an all</w:t>
      </w:r>
      <w:r w:rsidRPr="00D85649">
        <w:rPr>
          <w:rFonts w:ascii="Courier New" w:eastAsiaTheme="minorEastAsia" w:hAnsi="Courier New" w:cs="Courier New"/>
          <w:sz w:val="24"/>
          <w:szCs w:val="24"/>
          <w14:ligatures w14:val="standardContextual"/>
        </w:rPr>
        <w:noBreakHyphen/>
        <w:t>exhaustive list but those are some examples of how your ABLE funds could be spent for work</w:t>
      </w:r>
      <w:r w:rsidRPr="00D85649">
        <w:rPr>
          <w:rFonts w:ascii="Courier New" w:eastAsiaTheme="minorEastAsia" w:hAnsi="Courier New" w:cs="Courier New"/>
          <w:sz w:val="24"/>
          <w:szCs w:val="24"/>
          <w14:ligatures w14:val="standardContextual"/>
        </w:rPr>
        <w:noBreakHyphen/>
        <w:t>related QDEs.  On the next slide I want the talk about the additional flexibility of QDEs.  It's broadly defined so anything that improved health, independence or quality of life.  The QDE has to benefit the ABLE account owner but it does have to be exclusively used by the ABLE account owner.  As long as the ABLE account owner benefits from it, others benefit from it.  It does not have to be a disability</w:t>
      </w:r>
      <w:r w:rsidRPr="00D85649">
        <w:rPr>
          <w:rFonts w:ascii="Courier New" w:eastAsiaTheme="minorEastAsia" w:hAnsi="Courier New" w:cs="Courier New"/>
          <w:sz w:val="24"/>
          <w:szCs w:val="24"/>
          <w14:ligatures w14:val="standardContextual"/>
        </w:rPr>
        <w:noBreakHyphen/>
        <w:t>related expense.  The funds can be withdrawn at any time and as often as needed to pay for QDEs.</w:t>
      </w:r>
      <w:r w:rsidRPr="00D85649">
        <w:rPr>
          <w:rFonts w:ascii="Courier New" w:eastAsiaTheme="minorEastAsia" w:hAnsi="Courier New" w:cs="Courier New"/>
          <w:sz w:val="24"/>
          <w:szCs w:val="24"/>
          <w14:ligatures w14:val="standardContextual"/>
        </w:rPr>
        <w:br/>
        <w:t xml:space="preserve">    And what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I'm not sure if this is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oh, yeah, I think I might be covering it on the next slide but I'll just mention it now and then I'll repeat it again.  You would just want to use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although you can use your ABLE funds to pay for these types of QDEs that I just described, if there are other sources of paying for that, like grants, you know, startup programs that business startup programs, you would want to use other community resources or assistance so that you can keep your funds in your ABLE account as long as possible because then it's just going to help you maximize your ABLE account.</w:t>
      </w:r>
      <w:r w:rsidRPr="00D85649">
        <w:rPr>
          <w:rFonts w:ascii="Courier New" w:eastAsiaTheme="minorEastAsia" w:hAnsi="Courier New" w:cs="Courier New"/>
          <w:sz w:val="24"/>
          <w:szCs w:val="24"/>
          <w14:ligatures w14:val="standardContextual"/>
        </w:rPr>
        <w:br/>
        <w:t xml:space="preserve">    But if you don't have access to other funds and you don't have another funding source, then you can rely upon your ABLE savings for those.</w:t>
      </w:r>
      <w:r w:rsidRPr="00D85649">
        <w:rPr>
          <w:rFonts w:ascii="Courier New" w:eastAsiaTheme="minorEastAsia" w:hAnsi="Courier New" w:cs="Courier New"/>
          <w:sz w:val="24"/>
          <w:szCs w:val="24"/>
          <w14:ligatures w14:val="standardContextual"/>
        </w:rPr>
        <w:br/>
        <w:t xml:space="preserve">    Examples of some of the out of pocket costs that might not be covered could be prescription costs so maybe you can use your funds for prescriptions as an example.  And there's notes about how some of the medically related expenses or QDEs but they could also be deductible as an IRWE, an impairment related work expense through Social Security.</w:t>
      </w:r>
      <w:r w:rsidRPr="00D85649">
        <w:rPr>
          <w:rFonts w:ascii="Courier New" w:eastAsiaTheme="minorEastAsia" w:hAnsi="Courier New" w:cs="Courier New"/>
          <w:sz w:val="24"/>
          <w:szCs w:val="24"/>
          <w14:ligatures w14:val="standardContextual"/>
        </w:rPr>
        <w:br/>
        <w:t xml:space="preserve">    So on the next slide ABLE can be a financial safety net.  So ABLE accounts can help a person qualify for Medicaid benefits and it can preserve a person's eligibilities for SSI which may be needed to continue working.  And workers can also use Social Security work incentives to preserve benefits in Medicaid.  And by working a person who received SSI could become eligible for SSDI, could welcome eligible for Medicare </w:t>
      </w:r>
      <w:r w:rsidRPr="00D85649">
        <w:rPr>
          <w:rFonts w:ascii="Courier New" w:eastAsiaTheme="minorEastAsia" w:hAnsi="Courier New" w:cs="Courier New"/>
          <w:sz w:val="24"/>
          <w:szCs w:val="24"/>
          <w14:ligatures w14:val="standardContextual"/>
        </w:rPr>
        <w:lastRenderedPageBreak/>
        <w:t>and future retirement benefits, as well.  And it could be that person as well as their dependents.</w:t>
      </w:r>
      <w:r w:rsidRPr="00D85649">
        <w:rPr>
          <w:rFonts w:ascii="Courier New" w:eastAsiaTheme="minorEastAsia" w:hAnsi="Courier New" w:cs="Courier New"/>
          <w:sz w:val="24"/>
          <w:szCs w:val="24"/>
          <w14:ligatures w14:val="standardContextual"/>
        </w:rPr>
        <w:br/>
        <w:t xml:space="preserve">    And an ABLE account can be easily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can be used ago side other supports.  So it could be used with vocational rehabilitation services or Medicaid waiver or a PASS plan.  And so ABLE is meant to supplement but not replace these other types of programs and resources that are available.</w:t>
      </w:r>
      <w:r w:rsidRPr="00D85649">
        <w:rPr>
          <w:rFonts w:ascii="Courier New" w:eastAsiaTheme="minorEastAsia" w:hAnsi="Courier New" w:cs="Courier New"/>
          <w:sz w:val="24"/>
          <w:szCs w:val="24"/>
          <w14:ligatures w14:val="standardContextual"/>
        </w:rPr>
        <w:br/>
        <w:t xml:space="preserve">    And then as I mentioned before, you can use an ABLE account to cover other independent living expenses when there are other programs that cannot cover these costs.</w:t>
      </w:r>
      <w:r w:rsidRPr="00D85649">
        <w:rPr>
          <w:rFonts w:ascii="Courier New" w:eastAsiaTheme="minorEastAsia" w:hAnsi="Courier New" w:cs="Courier New"/>
          <w:sz w:val="24"/>
          <w:szCs w:val="24"/>
          <w14:ligatures w14:val="standardContextual"/>
        </w:rPr>
        <w:br/>
        <w:t xml:space="preserve">    On the next slide using ABLE and how ABLE can be a business growth strategy or a part of your strategy.</w:t>
      </w:r>
      <w:r w:rsidRPr="00D85649">
        <w:rPr>
          <w:rFonts w:ascii="Courier New" w:eastAsiaTheme="minorEastAsia" w:hAnsi="Courier New" w:cs="Courier New"/>
          <w:sz w:val="24"/>
          <w:szCs w:val="24"/>
          <w14:ligatures w14:val="standardContextual"/>
        </w:rPr>
        <w:br/>
        <w:t xml:space="preserve">    So you can use your ABLE savings to scale a business.  You can leverage ABLE as a financial safety net during a business launch or during slow business periods to help sustain long</w:t>
      </w:r>
      <w:r w:rsidRPr="00D85649">
        <w:rPr>
          <w:rFonts w:ascii="Courier New" w:eastAsiaTheme="minorEastAsia" w:hAnsi="Courier New" w:cs="Courier New"/>
          <w:sz w:val="24"/>
          <w:szCs w:val="24"/>
          <w14:ligatures w14:val="standardContextual"/>
        </w:rPr>
        <w:noBreakHyphen/>
        <w:t>term business stability.  You can use your ABLE account to plan to save for medical and disability expenses to avoid financial strain.  And you can save to invest in new tools, new technology or services.</w:t>
      </w:r>
      <w:r w:rsidRPr="00D85649">
        <w:rPr>
          <w:rFonts w:ascii="Courier New" w:eastAsiaTheme="minorEastAsia" w:hAnsi="Courier New" w:cs="Courier New"/>
          <w:sz w:val="24"/>
          <w:szCs w:val="24"/>
          <w14:ligatures w14:val="standardContextual"/>
        </w:rPr>
        <w:br/>
        <w:t xml:space="preserve">    And I will repeat about using ABLE account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use other programs that are available for you first before paying out of your ABLE account.</w:t>
      </w:r>
      <w:r w:rsidRPr="00D85649">
        <w:rPr>
          <w:rFonts w:ascii="Courier New" w:eastAsiaTheme="minorEastAsia" w:hAnsi="Courier New" w:cs="Courier New"/>
          <w:sz w:val="24"/>
          <w:szCs w:val="24"/>
          <w14:ligatures w14:val="standardContextual"/>
        </w:rPr>
        <w:br/>
        <w:t xml:space="preserve">    So on the next slide business ownership and ABLE can improve financial independence.  Working is including self</w:t>
      </w:r>
      <w:r w:rsidRPr="00D85649">
        <w:rPr>
          <w:rFonts w:ascii="Courier New" w:eastAsiaTheme="minorEastAsia" w:hAnsi="Courier New" w:cs="Courier New"/>
          <w:sz w:val="24"/>
          <w:szCs w:val="24"/>
          <w14:ligatures w14:val="standardContextual"/>
        </w:rPr>
        <w:noBreakHyphen/>
        <w:t>employment is one of the best ways to enhance financial well</w:t>
      </w:r>
      <w:r w:rsidRPr="00D85649">
        <w:rPr>
          <w:rFonts w:ascii="Courier New" w:eastAsiaTheme="minorEastAsia" w:hAnsi="Courier New" w:cs="Courier New"/>
          <w:sz w:val="24"/>
          <w:szCs w:val="24"/>
          <w14:ligatures w14:val="standardContextual"/>
        </w:rPr>
        <w:noBreakHyphen/>
        <w:t>being.  Individuals who receive Social Security disability insurance benefits and this is based upon work credits, the morning work credits you have, the higher monthly payment amount.  And the higher payment that you will get at the point of retirement.  And savings in an ABLE account can be used for purchases of larger items or assets or more expensive supports and services both employment or not employment</w:t>
      </w:r>
      <w:r w:rsidRPr="00D85649">
        <w:rPr>
          <w:rFonts w:ascii="Courier New" w:eastAsiaTheme="minorEastAsia" w:hAnsi="Courier New" w:cs="Courier New"/>
          <w:sz w:val="24"/>
          <w:szCs w:val="24"/>
          <w14:ligatures w14:val="standardContextual"/>
        </w:rPr>
        <w:noBreakHyphen/>
        <w:t>related and it can be used for educational choices that are just not funded through other channels.</w:t>
      </w:r>
      <w:r w:rsidRPr="00D85649">
        <w:rPr>
          <w:rFonts w:ascii="Courier New" w:eastAsiaTheme="minorEastAsia" w:hAnsi="Courier New" w:cs="Courier New"/>
          <w:sz w:val="24"/>
          <w:szCs w:val="24"/>
          <w14:ligatures w14:val="standardContextual"/>
        </w:rPr>
        <w:br/>
        <w:t xml:space="preserve">    On the next slide I'll talk about ways that you can share ABLE information as a business owner.  So ABLE could be used both as a benefit and as a resource.  So here is a resource.  You could share ABLE information during outreach events and fairs, during your own employee recruitment, upon hire as part of the onboarding process.  You can provide ABLE information annually to the entire workforce to all of your employees, you can provide ABLE</w:t>
      </w:r>
      <w:r w:rsidRPr="00D85649">
        <w:rPr>
          <w:rFonts w:ascii="Courier New" w:eastAsiaTheme="minorEastAsia" w:hAnsi="Courier New" w:cs="Courier New"/>
          <w:sz w:val="24"/>
          <w:szCs w:val="24"/>
          <w14:ligatures w14:val="standardContextual"/>
        </w:rPr>
        <w:noBreakHyphen/>
        <w:t>related resources in employment groups or ERGs.  You can also share ABLE</w:t>
      </w:r>
      <w:r w:rsidRPr="00D85649">
        <w:rPr>
          <w:rFonts w:ascii="Courier New" w:eastAsiaTheme="minorEastAsia" w:hAnsi="Courier New" w:cs="Courier New"/>
          <w:sz w:val="24"/>
          <w:szCs w:val="24"/>
          <w14:ligatures w14:val="standardContextual"/>
        </w:rPr>
        <w:noBreakHyphen/>
        <w:t>related information when contacting human resources to request assistance with choosing savings options.  So those are all places where you can share about ABLE and it could really become a value add for your workforce for the employees that you hire.</w:t>
      </w:r>
      <w:r w:rsidRPr="00D85649">
        <w:rPr>
          <w:rFonts w:ascii="Courier New" w:eastAsiaTheme="minorEastAsia" w:hAnsi="Courier New" w:cs="Courier New"/>
          <w:sz w:val="24"/>
          <w:szCs w:val="24"/>
          <w14:ligatures w14:val="standardContextual"/>
        </w:rPr>
        <w:br/>
      </w:r>
      <w:r w:rsidRPr="00D85649">
        <w:rPr>
          <w:rFonts w:ascii="Courier New" w:eastAsiaTheme="minorEastAsia" w:hAnsi="Courier New" w:cs="Courier New"/>
          <w:sz w:val="24"/>
          <w:szCs w:val="24"/>
          <w14:ligatures w14:val="standardContextual"/>
        </w:rPr>
        <w:lastRenderedPageBreak/>
        <w:t xml:space="preserve">    On the next slide, there are other practices that you can implement to support an employee's ABLE journey.  So you could have established and publish company policy where you would make contributions to an ABLE account.  You could provide the option to allow for a portion of wages to be direct deposited into an ABLE account.  You could offer a same employer match for ABLE contributions as you would for an employer</w:t>
      </w:r>
      <w:r w:rsidRPr="00D85649">
        <w:rPr>
          <w:rFonts w:ascii="Courier New" w:eastAsiaTheme="minorEastAsia" w:hAnsi="Courier New" w:cs="Courier New"/>
          <w:sz w:val="24"/>
          <w:szCs w:val="24"/>
          <w14:ligatures w14:val="standardContextual"/>
        </w:rPr>
        <w:noBreakHyphen/>
        <w:t>sponsored retirement plan if you offer a plan in your business.  Again, providing resources and that's part of just benefits counseling or financial education services that you offer to your full workforce.  And then you can provide ABLE account as a training opportunity to supervisors or to managers as the first line of support.</w:t>
      </w:r>
      <w:r w:rsidRPr="00D85649">
        <w:rPr>
          <w:rFonts w:ascii="Courier New" w:eastAsiaTheme="minorEastAsia" w:hAnsi="Courier New" w:cs="Courier New"/>
          <w:sz w:val="24"/>
          <w:szCs w:val="24"/>
          <w14:ligatures w14:val="standardContextual"/>
        </w:rPr>
        <w:br/>
        <w:t xml:space="preserve">    And ABLE NRC has an employer toolkit so we have lots of fliers and sample letters that you can customize with your company logo.  So this information is already compiled.  You don't have to re</w:t>
      </w:r>
      <w:r w:rsidRPr="00D85649">
        <w:rPr>
          <w:rFonts w:ascii="Courier New" w:eastAsiaTheme="minorEastAsia" w:hAnsi="Courier New" w:cs="Courier New"/>
          <w:sz w:val="24"/>
          <w:szCs w:val="24"/>
          <w14:ligatures w14:val="standardContextual"/>
        </w:rPr>
        <w:noBreakHyphen/>
        <w:t>create it.  Come up with the terminology yourself.  You can kind of use templates that we have at ABLE NRC for your use and for this purpose.</w:t>
      </w:r>
      <w:r w:rsidRPr="00D85649">
        <w:rPr>
          <w:rFonts w:ascii="Courier New" w:eastAsiaTheme="minorEastAsia" w:hAnsi="Courier New" w:cs="Courier New"/>
          <w:sz w:val="24"/>
          <w:szCs w:val="24"/>
          <w14:ligatures w14:val="standardContextual"/>
        </w:rPr>
        <w:br/>
        <w:t xml:space="preserve">    On the next slide I do want to cover how employers can make contributions.  So some plans offer payroll direct deposit.  And so you would go on the state plan platform and you would be able to see where on the screen that the direct deposit would be an option.  And basically the employer is using your ABLE account routing and account number just like an employer would use a regular bank account number and routing number to make the electronic transfer of funds.</w:t>
      </w:r>
      <w:r w:rsidRPr="00D85649">
        <w:rPr>
          <w:rFonts w:ascii="Courier New" w:eastAsiaTheme="minorEastAsia" w:hAnsi="Courier New" w:cs="Courier New"/>
          <w:sz w:val="24"/>
          <w:szCs w:val="24"/>
          <w14:ligatures w14:val="standardContextual"/>
        </w:rPr>
        <w:br/>
        <w:t xml:space="preserve">    And then as I mentioned before, in addition to family and friends using UGift or a gift of independence link to make contributions, employers can have that same link and could contribute in that manner.</w:t>
      </w:r>
      <w:r w:rsidRPr="00D85649">
        <w:rPr>
          <w:rFonts w:ascii="Courier New" w:eastAsiaTheme="minorEastAsia" w:hAnsi="Courier New" w:cs="Courier New"/>
          <w:sz w:val="24"/>
          <w:szCs w:val="24"/>
          <w14:ligatures w14:val="standardContextual"/>
        </w:rPr>
        <w:br/>
        <w:t xml:space="preserve">    And then lastly, if these contribution methods didn't work with the employer for your company, the employee themselves, the ABLE account owner, could take a portion of their earnings and then deposit that into their ABLE account.</w:t>
      </w:r>
      <w:r w:rsidRPr="00D85649">
        <w:rPr>
          <w:rFonts w:ascii="Courier New" w:eastAsiaTheme="minorEastAsia" w:hAnsi="Courier New" w:cs="Courier New"/>
          <w:sz w:val="24"/>
          <w:szCs w:val="24"/>
          <w14:ligatures w14:val="standardContextual"/>
        </w:rPr>
        <w:br/>
        <w:t xml:space="preserve">    It just, again, be mindful of the $19,000 contribution limit or if you are working and you are using the ABLE to work provision and contributing more, you could contribute up to $34,060.  So just be aware of that as you're doing the direct deposits to make sure you stay within those limits.</w:t>
      </w:r>
      <w:r w:rsidRPr="00D85649">
        <w:rPr>
          <w:rFonts w:ascii="Courier New" w:eastAsiaTheme="minorEastAsia" w:hAnsi="Courier New" w:cs="Courier New"/>
          <w:sz w:val="24"/>
          <w:szCs w:val="24"/>
          <w14:ligatures w14:val="standardContextual"/>
        </w:rPr>
        <w:br/>
        <w:t xml:space="preserve">    So next, before I start going over very quickly some ABLE NRC resources that may be helpful, I want to just kind of recap what we have covered today.  In terms of key features of ABLE accounts.  ABLE accounts offer convenience through online enrollment and management.  There's a lot of flexibility in ABLE in terms of who can contribute to the account, what types of account options you want when you open up your account.  </w:t>
      </w:r>
      <w:r w:rsidRPr="00D85649">
        <w:rPr>
          <w:rFonts w:ascii="Courier New" w:eastAsiaTheme="minorEastAsia" w:hAnsi="Courier New" w:cs="Courier New"/>
          <w:sz w:val="24"/>
          <w:szCs w:val="24"/>
          <w14:ligatures w14:val="standardContextual"/>
        </w:rPr>
        <w:lastRenderedPageBreak/>
        <w:t xml:space="preserve">There's flexibility with QDEs and how you can spend the funds.  Other key features is that a person can only have one ABLE account.  The ABLE accounts can be opened at any age. </w:t>
      </w:r>
      <w:r w:rsidRPr="00D85649">
        <w:rPr>
          <w:rFonts w:ascii="Courier New" w:eastAsiaTheme="minorEastAsia" w:hAnsi="Courier New" w:cs="Courier New"/>
          <w:sz w:val="24"/>
          <w:szCs w:val="24"/>
          <w14:ligatures w14:val="standardContextual"/>
        </w:rPr>
        <w:br/>
        <w:t xml:space="preserve">    So those are just some of the features that we covered today.  And then in terms of ABLE eligibility, I'm hoping after reviewing the slides and the information that I shared today that you could identify if you're ABLE eligible or someone that you lover is ABLE eligible.  And you're going to look at two factors, the age of onset of disability as well as severity of disability to determine if you are eligible to have an ABLE account.</w:t>
      </w:r>
      <w:r w:rsidRPr="00D85649">
        <w:rPr>
          <w:rFonts w:ascii="Courier New" w:eastAsiaTheme="minorEastAsia" w:hAnsi="Courier New" w:cs="Courier New"/>
          <w:sz w:val="24"/>
          <w:szCs w:val="24"/>
          <w14:ligatures w14:val="standardContextual"/>
        </w:rPr>
        <w:br/>
        <w:t xml:space="preserve">    I want to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you should be able to give a few examples of what is a QDE or a Qualified Disability Expenses.  Again, they are broad categories of expenses.  It's not meant to be an exhaustive list.  It's a guideline for you to kind of determine the types of expenses that you can make with your ABLE funds.  But, again, could be education, health, wellness, and then of course business expenses, startup expenses, marketing, equipment, training, accommodations are all examples of QDEs.</w:t>
      </w:r>
      <w:r w:rsidRPr="00D85649">
        <w:rPr>
          <w:rFonts w:ascii="Courier New" w:eastAsiaTheme="minorEastAsia" w:hAnsi="Courier New" w:cs="Courier New"/>
          <w:sz w:val="24"/>
          <w:szCs w:val="24"/>
          <w14:ligatures w14:val="standardContextual"/>
        </w:rPr>
        <w:br/>
        <w:t xml:space="preserve">    And then at the heart of this presentation is really about how can ABLE support you and your business growth and your financial security.  So besides the employment</w:t>
      </w:r>
      <w:r w:rsidRPr="00D85649">
        <w:rPr>
          <w:rFonts w:ascii="Courier New" w:eastAsiaTheme="minorEastAsia" w:hAnsi="Courier New" w:cs="Courier New"/>
          <w:sz w:val="24"/>
          <w:szCs w:val="24"/>
          <w14:ligatures w14:val="standardContextual"/>
        </w:rPr>
        <w:noBreakHyphen/>
        <w:t>related QDEs that apply to your business, there are others.  You can use ABLE as a resource.  You can use ABLE as a benefit that you're offering to employees through matches, doing direct deposit of earnings into an ABLE account.  And then as a business owner you can really use your ABLE account as a financial safety net as you are launching and as you are operating your business.  That's sort of a recap.</w:t>
      </w:r>
      <w:r w:rsidRPr="00D85649">
        <w:rPr>
          <w:rFonts w:ascii="Courier New" w:eastAsiaTheme="minorEastAsia" w:hAnsi="Courier New" w:cs="Courier New"/>
          <w:sz w:val="24"/>
          <w:szCs w:val="24"/>
          <w14:ligatures w14:val="standardContextual"/>
        </w:rPr>
        <w:br/>
        <w:t xml:space="preserve">    The next section is just some resources that we have available on our website that you can take a look at that should be helpful.</w:t>
      </w:r>
      <w:r w:rsidRPr="00D85649">
        <w:rPr>
          <w:rFonts w:ascii="Courier New" w:eastAsiaTheme="minorEastAsia" w:hAnsi="Courier New" w:cs="Courier New"/>
          <w:sz w:val="24"/>
          <w:szCs w:val="24"/>
          <w14:ligatures w14:val="standardContextual"/>
        </w:rPr>
        <w:br/>
        <w:t xml:space="preserve">    The first slide here is just two graphics.  And on the left side of the page is the front page and then on the right is the second page or the double</w:t>
      </w:r>
      <w:r w:rsidRPr="00D85649">
        <w:rPr>
          <w:rFonts w:ascii="Courier New" w:eastAsiaTheme="minorEastAsia" w:hAnsi="Courier New" w:cs="Courier New"/>
          <w:sz w:val="24"/>
          <w:szCs w:val="24"/>
          <w14:ligatures w14:val="standardContextual"/>
        </w:rPr>
        <w:noBreakHyphen/>
        <w:t xml:space="preserve">sided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the backside of that page.  So it's just a two</w:t>
      </w:r>
      <w:r w:rsidRPr="00D85649">
        <w:rPr>
          <w:rFonts w:ascii="Courier New" w:eastAsiaTheme="minorEastAsia" w:hAnsi="Courier New" w:cs="Courier New"/>
          <w:sz w:val="24"/>
          <w:szCs w:val="24"/>
          <w14:ligatures w14:val="standardContextual"/>
        </w:rPr>
        <w:noBreakHyphen/>
        <w:t>page informational flyer about ABLE accounts.  A lot of things that I've already covered today.  But that would be a great flyer that you could disseminate.  It's downloadable.  You can print it.  You can have it available as you need it.</w:t>
      </w:r>
      <w:r w:rsidRPr="00D85649">
        <w:rPr>
          <w:rFonts w:ascii="Courier New" w:eastAsiaTheme="minorEastAsia" w:hAnsi="Courier New" w:cs="Courier New"/>
          <w:sz w:val="24"/>
          <w:szCs w:val="24"/>
          <w14:ligatures w14:val="standardContextual"/>
        </w:rPr>
        <w:br/>
        <w:t xml:space="preserve">    On the next slide I have listed some resources that we have on the ABLE NRC website.  Again, it's ablenrc.org.  We have frequently asked questions.  There's decision guides.  Of course the comparison tools that I had talked about.  You can meet our ABLE ambassadors.  We have about 20 different ambassadors that who are ABLE account owners or family members of ABLE account owners and they share their experience of how </w:t>
      </w:r>
      <w:r w:rsidRPr="00D85649">
        <w:rPr>
          <w:rFonts w:ascii="Courier New" w:eastAsiaTheme="minorEastAsia" w:hAnsi="Courier New" w:cs="Courier New"/>
          <w:sz w:val="24"/>
          <w:szCs w:val="24"/>
          <w14:ligatures w14:val="standardContextual"/>
        </w:rPr>
        <w:lastRenderedPageBreak/>
        <w:t>ABLE has helped them achieve financial stability.</w:t>
      </w:r>
      <w:r w:rsidRPr="00D85649">
        <w:rPr>
          <w:rFonts w:ascii="Courier New" w:eastAsiaTheme="minorEastAsia" w:hAnsi="Courier New" w:cs="Courier New"/>
          <w:sz w:val="24"/>
          <w:szCs w:val="24"/>
          <w14:ligatures w14:val="standardContextual"/>
        </w:rPr>
        <w:br/>
        <w:t xml:space="preserve">    We have homeownership guides, we have lots of webinars that are on demand and podcasts and newsletters that we put out.  So I encourage you to take a look at our website to access those.</w:t>
      </w:r>
      <w:r w:rsidRPr="00D85649">
        <w:rPr>
          <w:rFonts w:ascii="Courier New" w:eastAsiaTheme="minorEastAsia" w:hAnsi="Courier New" w:cs="Courier New"/>
          <w:sz w:val="24"/>
          <w:szCs w:val="24"/>
          <w14:ligatures w14:val="standardContextual"/>
        </w:rPr>
        <w:br/>
        <w:t xml:space="preserve">    And then on the next slide we do have some self</w:t>
      </w:r>
      <w:r w:rsidRPr="00D85649">
        <w:rPr>
          <w:rFonts w:ascii="Courier New" w:eastAsiaTheme="minorEastAsia" w:hAnsi="Courier New" w:cs="Courier New"/>
          <w:sz w:val="24"/>
          <w:szCs w:val="24"/>
          <w14:ligatures w14:val="standardContextual"/>
        </w:rPr>
        <w:noBreakHyphen/>
        <w:t>employment specific resources.  So on the left side of the screen I sort of have our resource screen shot of our resource library.  And you can filter by type or by topic.  So an example is you can filter by employment and then you will be able to see all of the items that we have in our resource library that are related to employment supports.</w:t>
      </w:r>
      <w:r w:rsidRPr="00D85649">
        <w:rPr>
          <w:rFonts w:ascii="Courier New" w:eastAsiaTheme="minorEastAsia" w:hAnsi="Courier New" w:cs="Courier New"/>
          <w:sz w:val="24"/>
          <w:szCs w:val="24"/>
          <w14:ligatures w14:val="standardContextual"/>
        </w:rPr>
        <w:br/>
        <w:t xml:space="preserve">    On the next slide I mentioned our ABLE ambassadors so you can learn from others.  Hear their stories as you get started on your ABLE journey.  We do have tool kits.  I mentioned that we have the employer toolkit with templates and fliers that you could use, but we also have a service provider toolkit, an ABLE youth transition toolkit, a media toolkit.  But lots of different types of resources that you can access.  </w:t>
      </w:r>
    </w:p>
    <w:p w14:paraId="79A5E601" w14:textId="49CA6305"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And then lastly before I turn it back over to the Small Business Hub, NDI, the National Disability Institute, does have a variety of other resources besides ABLE NRC.  We do have an American Dream Employment Network which is an employment network through the Ticket to Work program run through the Social Security administration.  The NDI has a financial resilience center.  And then of course your probably most familiar with the Small Business Hub offered by NDI.</w:t>
      </w:r>
      <w:r w:rsidRPr="00D85649">
        <w:rPr>
          <w:rFonts w:ascii="Courier New" w:eastAsiaTheme="minorEastAsia" w:hAnsi="Courier New" w:cs="Courier New"/>
          <w:sz w:val="24"/>
          <w:szCs w:val="24"/>
          <w14:ligatures w14:val="standardContextual"/>
        </w:rPr>
        <w:br/>
        <w:t xml:space="preserve">    So with that, I will stop.  I shared a lot of information.  I know we are getting close to the end.  If it's like any of our other webinars I know Marlene and Laurie have been fastly answering questions that have been entered into the Q&amp;A box.  But thank you so much for your time and your attention today.  </w:t>
      </w:r>
    </w:p>
    <w:p w14:paraId="6C75BE87" w14:textId="77777777"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 xml:space="preserve">&gt;&gt; NIKKI POWIS:  Thanks, Jody.  That was amazing.  Someone in the chat said that was fantastic and a lot of information.  Laurie, Marlene, and Jody, thanks so much.  So if you remember and you were here right at the beginning then we asked you to take a little test.  And we are going to present that again now.  So same question, same rating scale.  Again, if you strongly agree, then that would be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gosh, well, I think everybody started anyway because I just suddenly thought I'm not sure that I got the scale right.  It goes from one if you don't agree with it and five if you do.  Hopefully I learned a little something during this time so we will see some progress. </w:t>
      </w:r>
      <w:r w:rsidRPr="00D85649">
        <w:rPr>
          <w:rFonts w:ascii="Courier New" w:eastAsiaTheme="minorEastAsia" w:hAnsi="Courier New" w:cs="Courier New"/>
          <w:sz w:val="24"/>
          <w:szCs w:val="24"/>
          <w14:ligatures w14:val="standardContextual"/>
        </w:rPr>
        <w:br/>
        <w:t xml:space="preserve">    I'll just give you a minute to do that.</w:t>
      </w:r>
      <w:r w:rsidRPr="00D85649">
        <w:rPr>
          <w:rFonts w:ascii="Courier New" w:eastAsiaTheme="minorEastAsia" w:hAnsi="Courier New" w:cs="Courier New"/>
          <w:sz w:val="24"/>
          <w:szCs w:val="24"/>
          <w14:ligatures w14:val="standardContextual"/>
        </w:rPr>
        <w:br/>
        <w:t xml:space="preserve">    Okay.  I can't see the post test on my screen so hopefully everybody has been able to answer it.  </w:t>
      </w:r>
    </w:p>
    <w:p w14:paraId="7C1B3F25" w14:textId="77777777"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 xml:space="preserve">&gt;&gt; CAROLINE BOLAS:  It's still coming in, Nikki. </w:t>
      </w:r>
    </w:p>
    <w:p w14:paraId="3C526341" w14:textId="77777777"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 xml:space="preserve">&gt;&gt; NIKKI POWIS:  Okay.  Then I will wait. </w:t>
      </w:r>
      <w:r w:rsidRPr="00D85649">
        <w:rPr>
          <w:rFonts w:ascii="Courier New" w:eastAsiaTheme="minorEastAsia" w:hAnsi="Courier New" w:cs="Courier New"/>
          <w:sz w:val="24"/>
          <w:szCs w:val="24"/>
          <w14:ligatures w14:val="standardContextual"/>
        </w:rPr>
        <w:br/>
      </w:r>
      <w:r w:rsidRPr="00D85649">
        <w:rPr>
          <w:rFonts w:ascii="Courier New" w:eastAsiaTheme="minorEastAsia" w:hAnsi="Courier New" w:cs="Courier New"/>
          <w:sz w:val="24"/>
          <w:szCs w:val="24"/>
          <w14:ligatures w14:val="standardContextual"/>
        </w:rPr>
        <w:lastRenderedPageBreak/>
        <w:t xml:space="preserve">    Lexi, since I can't see it, then maybe once you know that people have answered, you can move to the next slide as a thing for me to know that I can keep moving.  </w:t>
      </w:r>
    </w:p>
    <w:p w14:paraId="3FB69559" w14:textId="77777777"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 xml:space="preserve">&gt;&gt; LEXI JONES:  I think it's safe to move on.  I'll leave the poll on a little longer in case folks are still working on it.  You can go ahead and start talking about our other programs. </w:t>
      </w:r>
    </w:p>
    <w:p w14:paraId="5A8C3DEA" w14:textId="77777777"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&gt;&gt; NIKKI POWIS:  Other stuff, yeah.  We just sort of flashed past the Q&amp;A because we are running out of time but I did want the say I know a lot of you are still asking questions, we still have got Laurie and Marlene answering them.  And we will go through all of this after the webinar and you will get the follow</w:t>
      </w:r>
      <w:r w:rsidRPr="00D85649">
        <w:rPr>
          <w:rFonts w:ascii="Courier New" w:eastAsiaTheme="minorEastAsia" w:hAnsi="Courier New" w:cs="Courier New"/>
          <w:sz w:val="24"/>
          <w:szCs w:val="24"/>
          <w14:ligatures w14:val="standardContextual"/>
        </w:rPr>
        <w:noBreakHyphen/>
        <w:t>up slides and information.  And we'll try to get out some answers that we haven't been able to answer if there are any left.  I know Marlene and Laurie's fingers are working hard.</w:t>
      </w:r>
      <w:r w:rsidRPr="00D85649">
        <w:rPr>
          <w:rFonts w:ascii="Courier New" w:eastAsiaTheme="minorEastAsia" w:hAnsi="Courier New" w:cs="Courier New"/>
          <w:sz w:val="24"/>
          <w:szCs w:val="24"/>
          <w14:ligatures w14:val="standardContextual"/>
        </w:rPr>
        <w:br/>
        <w:t xml:space="preserve">    So all right.  So for those of you that are here who are small business owners or entrepreneurs or I've seen a couple of things in the Q&amp;A asking questions by parents about young people that have disabilities that they're trying to open businesses, we have a wonderful grant that is funded through the Department of Education rehab services administration named the 21st century strategies for entrepreneurs with disabilities.  And it just started last year and it's going to continue up until September of 2029.  So we have got quite a long time yet. </w:t>
      </w:r>
      <w:r w:rsidRPr="00D85649">
        <w:rPr>
          <w:rFonts w:ascii="Courier New" w:eastAsiaTheme="minorEastAsia" w:hAnsi="Courier New" w:cs="Courier New"/>
          <w:sz w:val="24"/>
          <w:szCs w:val="24"/>
          <w14:ligatures w14:val="standardContextual"/>
        </w:rPr>
        <w:br/>
        <w:t xml:space="preserve">    And I just wanted to let you know what it supports.  We are supporting state vocational rehabilitation agencies, policies and doing training and technical assistance on how to support small businesses and startups.  Counselors who may need some additional training and increase their confidence around self</w:t>
      </w:r>
      <w:r w:rsidRPr="00D85649">
        <w:rPr>
          <w:rFonts w:ascii="Courier New" w:eastAsiaTheme="minorEastAsia" w:hAnsi="Courier New" w:cs="Courier New"/>
          <w:sz w:val="24"/>
          <w:szCs w:val="24"/>
          <w14:ligatures w14:val="standardContextual"/>
        </w:rPr>
        <w:noBreakHyphen/>
        <w:t>employment.  And then disability service providers sort of those small business development centers, economic development centers such as places like that that maybe would like to know a little bit more about how to help folks with disabilities, things like that.  Or people that are trying to expand maybe you're here and you already provide employment services and you would love to provide self</w:t>
      </w:r>
      <w:r w:rsidRPr="00D85649">
        <w:rPr>
          <w:rFonts w:ascii="Courier New" w:eastAsiaTheme="minorEastAsia" w:hAnsi="Courier New" w:cs="Courier New"/>
          <w:sz w:val="24"/>
          <w:szCs w:val="24"/>
          <w14:ligatures w14:val="standardContextual"/>
        </w:rPr>
        <w:noBreakHyphen/>
        <w:t xml:space="preserve">employment services and you need some help to do that.  And then our main help that we provide is with entrepreneurs with disabilities at any stage of the business life cycle.  So if you're just thinking about a business, if you've already started a business and trying to grow it, we can offer some supports, some help, refer you to some of our partners if need be.  So please do contact us if this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if you fall into any of these categories, we are happy to help.  That's what we are here for.  And it is grant</w:t>
      </w:r>
      <w:r w:rsidRPr="00D85649">
        <w:rPr>
          <w:rFonts w:ascii="Courier New" w:eastAsiaTheme="minorEastAsia" w:hAnsi="Courier New" w:cs="Courier New"/>
          <w:sz w:val="24"/>
          <w:szCs w:val="24"/>
          <w14:ligatures w14:val="standardContextual"/>
        </w:rPr>
        <w:noBreakHyphen/>
        <w:t>funded so no cost to anybody.</w:t>
      </w:r>
      <w:r w:rsidRPr="00D85649">
        <w:rPr>
          <w:rFonts w:ascii="Courier New" w:eastAsiaTheme="minorEastAsia" w:hAnsi="Courier New" w:cs="Courier New"/>
          <w:sz w:val="24"/>
          <w:szCs w:val="24"/>
          <w14:ligatures w14:val="standardContextual"/>
        </w:rPr>
        <w:br/>
      </w:r>
      <w:r w:rsidRPr="00D85649">
        <w:rPr>
          <w:rFonts w:ascii="Courier New" w:eastAsiaTheme="minorEastAsia" w:hAnsi="Courier New" w:cs="Courier New"/>
          <w:sz w:val="24"/>
          <w:szCs w:val="24"/>
          <w14:ligatures w14:val="standardContextual"/>
        </w:rPr>
        <w:lastRenderedPageBreak/>
        <w:t xml:space="preserve">    Some of our other programs, disabilitysmallbusiness.org is our website.  And that has a wealth of information, lots of resources, all of our webinars are archived there.  We have had three annual conventions, those are all out there.  We have a streaming television channel that has all kinds of great information around starting and growing a business and also has some fantastic small business owners who have disabilities talking about their journey and their successes, their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things that they have come up against.  So that's disabilityowned.com.  We also have a partnership with Verizon digital ready, and when you get the slides you can click </w:t>
      </w:r>
      <w:r w:rsidRPr="00D85649">
        <w:rPr>
          <w:rFonts w:ascii="Courier New" w:eastAsiaTheme="minorEastAsia" w:hAnsi="Courier New" w:cs="Courier New"/>
          <w:sz w:val="24"/>
          <w:szCs w:val="24"/>
          <w14:ligatures w14:val="standardContextual"/>
        </w:rPr>
        <w:noBreakHyphen/>
      </w:r>
      <w:r w:rsidRPr="00D85649">
        <w:rPr>
          <w:rFonts w:ascii="Courier New" w:eastAsiaTheme="minorEastAsia" w:hAnsi="Courier New" w:cs="Courier New"/>
          <w:sz w:val="24"/>
          <w:szCs w:val="24"/>
          <w14:ligatures w14:val="standardContextual"/>
        </w:rPr>
        <w:noBreakHyphen/>
        <w:t xml:space="preserve"> actually all this stuff is getting put into the chat, as well.  So you don't have to wait for the slides to get these links.  They're all in the chat.  They're going fast and furious into the chat.</w:t>
      </w:r>
      <w:r w:rsidRPr="00D85649">
        <w:rPr>
          <w:rFonts w:ascii="Courier New" w:eastAsiaTheme="minorEastAsia" w:hAnsi="Courier New" w:cs="Courier New"/>
          <w:sz w:val="24"/>
          <w:szCs w:val="24"/>
          <w14:ligatures w14:val="standardContextual"/>
        </w:rPr>
        <w:br/>
        <w:t xml:space="preserve">    So Verizon small business digital ready has some fantastic information, great videos, great training opportunities on every single topic you could possibly imagine to start and grow a business.</w:t>
      </w:r>
      <w:r w:rsidRPr="00D85649">
        <w:rPr>
          <w:rFonts w:ascii="Courier New" w:eastAsiaTheme="minorEastAsia" w:hAnsi="Courier New" w:cs="Courier New"/>
          <w:sz w:val="24"/>
          <w:szCs w:val="24"/>
          <w14:ligatures w14:val="standardContextual"/>
        </w:rPr>
        <w:br/>
        <w:t xml:space="preserve">    And if you register and go through just two of their modules, then you are eligible to apply for some of their $10,000 grants that come up usually about every quarter.  And then if you want to know more about what we are up to and what we can do and how we can help you, then please join our mailing list.  We would love to let you know more about it.  We put out a newsletter every single month with lots of information, information on grants, upcoming webinars, different partners, different resources and supports.  So just click on that mailing list to sign up that just popped up into the chat.</w:t>
      </w:r>
      <w:r w:rsidRPr="00D85649">
        <w:rPr>
          <w:rFonts w:ascii="Courier New" w:eastAsiaTheme="minorEastAsia" w:hAnsi="Courier New" w:cs="Courier New"/>
          <w:sz w:val="24"/>
          <w:szCs w:val="24"/>
          <w14:ligatures w14:val="standardContextual"/>
        </w:rPr>
        <w:br/>
        <w:t xml:space="preserve">    And with that, I feel like I've rushed through all of that.  But we really, really, really want to make sure that we are responsive to everything that you need to know.  And that we are constantly continually improving our webinars, continually coming up for all kinds of stuff that we can help you with.  </w:t>
      </w:r>
    </w:p>
    <w:p w14:paraId="513017E4" w14:textId="359311CA" w:rsidR="00D85649" w:rsidRPr="00D85649" w:rsidRDefault="00D85649" w:rsidP="00D85649">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D85649">
        <w:rPr>
          <w:rFonts w:ascii="Courier New" w:eastAsiaTheme="minorEastAsia" w:hAnsi="Courier New" w:cs="Courier New"/>
          <w:sz w:val="24"/>
          <w:szCs w:val="24"/>
          <w14:ligatures w14:val="standardContextual"/>
        </w:rPr>
        <w:t>And so we want that satisfaction survey.  We want to know how well we are doing, we want to hear great stuff but we also want to know what we are not doing right so we can plaque changes.  If there are things in the future that you want to know, please let us know.  The Verizon grant is a $10,000 grant and comes up every couple of months or so.  So, yeah.  So upcoming events, our next one is Fueling Small Business Growth with incubator and accelerator programs.  We will hear from a couple of incubators that are small</w:t>
      </w:r>
      <w:r w:rsidRPr="00D85649">
        <w:rPr>
          <w:rFonts w:ascii="Courier New" w:eastAsiaTheme="minorEastAsia" w:hAnsi="Courier New" w:cs="Courier New"/>
          <w:sz w:val="24"/>
          <w:szCs w:val="24"/>
          <w14:ligatures w14:val="standardContextual"/>
        </w:rPr>
        <w:noBreakHyphen/>
        <w:t>business disability owned.  Business Basics:  Essential Steps to Launch Your Startup which is a three</w:t>
      </w:r>
      <w:r w:rsidRPr="00D85649">
        <w:rPr>
          <w:rFonts w:ascii="Courier New" w:eastAsiaTheme="minorEastAsia" w:hAnsi="Courier New" w:cs="Courier New"/>
          <w:sz w:val="24"/>
          <w:szCs w:val="24"/>
          <w14:ligatures w14:val="standardContextual"/>
        </w:rPr>
        <w:noBreakHyphen/>
        <w:t>part series that covers just a myriad of things from Bookkeeping and Accounting Essentials for Startups, taxes.  Definitely join us for that three</w:t>
      </w:r>
      <w:r w:rsidRPr="00D85649">
        <w:rPr>
          <w:rFonts w:ascii="Courier New" w:eastAsiaTheme="minorEastAsia" w:hAnsi="Courier New" w:cs="Courier New"/>
          <w:sz w:val="24"/>
          <w:szCs w:val="24"/>
          <w14:ligatures w14:val="standardContextual"/>
        </w:rPr>
        <w:noBreakHyphen/>
        <w:t xml:space="preserve">part series that begins in </w:t>
      </w:r>
      <w:r w:rsidRPr="00D85649">
        <w:rPr>
          <w:rFonts w:ascii="Courier New" w:eastAsiaTheme="minorEastAsia" w:hAnsi="Courier New" w:cs="Courier New"/>
          <w:sz w:val="24"/>
          <w:szCs w:val="24"/>
          <w14:ligatures w14:val="standardContextual"/>
        </w:rPr>
        <w:lastRenderedPageBreak/>
        <w:t>June and goes through August.</w:t>
      </w:r>
      <w:r w:rsidRPr="00D85649">
        <w:rPr>
          <w:rFonts w:ascii="Courier New" w:eastAsiaTheme="minorEastAsia" w:hAnsi="Courier New" w:cs="Courier New"/>
          <w:sz w:val="24"/>
          <w:szCs w:val="24"/>
          <w14:ligatures w14:val="standardContextual"/>
        </w:rPr>
        <w:br/>
        <w:t xml:space="preserve">    Okay.  And somebody said the streaming channel didn't work and there's another one just been put in the chat so hopefully that does.  Here are us.  This is us.  This is our small but mighty team of Caroline and Lexi who you've both heard from.  Ruth is our small business development specialist, as well.  Myself.  And this is how you get a hold of us.  These are our e</w:t>
      </w:r>
      <w:r w:rsidRPr="00D85649">
        <w:rPr>
          <w:rFonts w:ascii="Courier New" w:eastAsiaTheme="minorEastAsia" w:hAnsi="Courier New" w:cs="Courier New"/>
          <w:sz w:val="24"/>
          <w:szCs w:val="24"/>
          <w14:ligatures w14:val="standardContextual"/>
        </w:rPr>
        <w:noBreakHyphen/>
        <w:t>mail addresses.  Please let us know how we can help you.  And with that we are at time.  And thank you so, so much for joining us.</w:t>
      </w:r>
      <w:r w:rsidRPr="00D85649">
        <w:rPr>
          <w:rFonts w:ascii="Courier New" w:eastAsiaTheme="minorEastAsia" w:hAnsi="Courier New" w:cs="Courier New"/>
          <w:sz w:val="24"/>
          <w:szCs w:val="24"/>
          <w14:ligatures w14:val="standardContextual"/>
        </w:rPr>
        <w:br/>
        <w:t xml:space="preserve">    (Webinar concluded at 3:00 p.m. ET)</w:t>
      </w:r>
      <w:r w:rsidRPr="00D85649">
        <w:rPr>
          <w:rFonts w:ascii="Courier New" w:eastAsiaTheme="minorEastAsia" w:hAnsi="Courier New" w:cs="Courier New"/>
          <w:sz w:val="24"/>
          <w:szCs w:val="24"/>
          <w14:ligatures w14:val="standardContextual"/>
        </w:rPr>
        <w:br/>
        <w:t xml:space="preserve">   </w:t>
      </w:r>
      <w:bookmarkEnd w:id="0"/>
    </w:p>
    <w:p w14:paraId="33753C40" w14:textId="77777777" w:rsidR="00093386" w:rsidRDefault="00093386"/>
    <w:p w14:paraId="5C0AA302" w14:textId="77777777" w:rsidR="00093386" w:rsidRPr="00207481" w:rsidRDefault="00093386" w:rsidP="00093386">
      <w:pPr>
        <w:pStyle w:val="ByLine1"/>
        <w:tabs>
          <w:tab w:val="left" w:pos="720"/>
          <w:tab w:val="left" w:pos="1440"/>
        </w:tabs>
      </w:pPr>
      <w:r w:rsidRPr="00207481">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1F1C7159" w14:textId="77777777" w:rsidR="00093386" w:rsidRPr="00207481" w:rsidRDefault="00093386" w:rsidP="00093386">
      <w:pPr>
        <w:rPr>
          <w:rFonts w:ascii="Courier New" w:hAnsi="Courier New" w:cs="Courier New"/>
          <w:sz w:val="24"/>
          <w:szCs w:val="24"/>
        </w:rPr>
      </w:pPr>
    </w:p>
    <w:p w14:paraId="21353335" w14:textId="77777777" w:rsidR="00093386" w:rsidRPr="00207481" w:rsidRDefault="00093386" w:rsidP="00093386">
      <w:pPr>
        <w:rPr>
          <w:rFonts w:ascii="Courier New" w:hAnsi="Courier New" w:cs="Courier New"/>
          <w:sz w:val="24"/>
          <w:szCs w:val="24"/>
        </w:rPr>
      </w:pPr>
      <w:r w:rsidRPr="00207481">
        <w:rPr>
          <w:rFonts w:ascii="Courier New" w:hAnsi="Courier New" w:cs="Courier New"/>
          <w:sz w:val="24"/>
          <w:szCs w:val="24"/>
        </w:rPr>
        <w:tab/>
      </w:r>
    </w:p>
    <w:p w14:paraId="10FA43DC" w14:textId="77777777" w:rsidR="00093386" w:rsidRDefault="00093386" w:rsidP="00093386"/>
    <w:p w14:paraId="7F1ECF7B" w14:textId="77777777" w:rsidR="00093386" w:rsidRDefault="00093386"/>
    <w:sectPr w:rsidR="000933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A7D"/>
    <w:rsid w:val="00003AE2"/>
    <w:rsid w:val="00093386"/>
    <w:rsid w:val="000C3A7D"/>
    <w:rsid w:val="001F71EB"/>
    <w:rsid w:val="0027219D"/>
    <w:rsid w:val="003345A8"/>
    <w:rsid w:val="003C53FC"/>
    <w:rsid w:val="004A3EFA"/>
    <w:rsid w:val="004F1F1A"/>
    <w:rsid w:val="005D063B"/>
    <w:rsid w:val="005F5DC1"/>
    <w:rsid w:val="00662D2E"/>
    <w:rsid w:val="00792251"/>
    <w:rsid w:val="008373C1"/>
    <w:rsid w:val="0088428A"/>
    <w:rsid w:val="009D1387"/>
    <w:rsid w:val="00B05EC6"/>
    <w:rsid w:val="00B74195"/>
    <w:rsid w:val="00C43DCF"/>
    <w:rsid w:val="00CD0D58"/>
    <w:rsid w:val="00D07AE6"/>
    <w:rsid w:val="00D85649"/>
    <w:rsid w:val="00DC72DA"/>
    <w:rsid w:val="00F4723B"/>
    <w:rsid w:val="00FC06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21E34"/>
  <w15:chartTrackingRefBased/>
  <w15:docId w15:val="{141D9924-7510-4E7D-8DE5-3462C25AC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A7D"/>
    <w:pPr>
      <w:spacing w:after="0" w:line="240" w:lineRule="auto"/>
    </w:pPr>
    <w:rPr>
      <w:rFonts w:ascii="Verdana" w:hAnsi="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rsid w:val="000C3A7D"/>
    <w:pPr>
      <w:widowControl w:val="0"/>
      <w:autoSpaceDE w:val="0"/>
      <w:autoSpaceDN w:val="0"/>
      <w:adjustRightInd w:val="0"/>
      <w:spacing w:after="0" w:line="240" w:lineRule="auto"/>
      <w:ind w:hanging="720"/>
    </w:pPr>
    <w:rPr>
      <w:rFonts w:ascii="Courier New" w:eastAsiaTheme="minorEastAsia" w:hAnsi="Courier New" w:cs="Courier New"/>
      <w:sz w:val="24"/>
      <w:szCs w:val="24"/>
    </w:rPr>
  </w:style>
  <w:style w:type="paragraph" w:customStyle="1" w:styleId="ByContin1">
    <w:name w:val="By  Contin 1"/>
    <w:basedOn w:val="ByLine1"/>
    <w:uiPriority w:val="99"/>
    <w:rsid w:val="000C3A7D"/>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rsid w:val="000C3A7D"/>
    <w:pPr>
      <w:tabs>
        <w:tab w:val="left" w:pos="2160"/>
        <w:tab w:val="left" w:pos="2880"/>
        <w:tab w:val="left" w:pos="3600"/>
        <w:tab w:val="left" w:pos="4320"/>
        <w:tab w:val="left" w:pos="5040"/>
        <w:tab w:val="left" w:pos="5760"/>
        <w:tab w:val="left" w:pos="6480"/>
        <w:tab w:val="left" w:pos="7200"/>
        <w:tab w:val="left" w:pos="7920"/>
        <w:tab w:val="left" w:pos="8640"/>
      </w:tabs>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CEF9A1D919764194C648CB9F090F73" ma:contentTypeVersion="14" ma:contentTypeDescription="Create a new document." ma:contentTypeScope="" ma:versionID="f536d86162436358fd285b8acc5ead8a">
  <xsd:schema xmlns:xsd="http://www.w3.org/2001/XMLSchema" xmlns:xs="http://www.w3.org/2001/XMLSchema" xmlns:p="http://schemas.microsoft.com/office/2006/metadata/properties" xmlns:ns2="719d9ac3-58c5-4e5e-ac44-8f8855881b07" xmlns:ns3="850e4e22-898a-4cdf-867c-1e969965bda5" targetNamespace="http://schemas.microsoft.com/office/2006/metadata/properties" ma:root="true" ma:fieldsID="f24404be9910c0ce5d96f399d3efa04c" ns2:_="" ns3:_="">
    <xsd:import namespace="719d9ac3-58c5-4e5e-ac44-8f8855881b07"/>
    <xsd:import namespace="850e4e22-898a-4cdf-867c-1e969965bda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9d9ac3-58c5-4e5e-ac44-8f8855881b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59ba972-e7e9-4f28-b997-864bd290e72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50e4e22-898a-4cdf-867c-1e969965bda5"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eeb8044-5c62-4f51-b0ab-dab2b9f28ead}" ma:internalName="TaxCatchAll" ma:showField="CatchAllData" ma:web="850e4e22-898a-4cdf-867c-1e969965bda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19d9ac3-58c5-4e5e-ac44-8f8855881b07">
      <Terms xmlns="http://schemas.microsoft.com/office/infopath/2007/PartnerControls"/>
    </lcf76f155ced4ddcb4097134ff3c332f>
    <TaxCatchAll xmlns="850e4e22-898a-4cdf-867c-1e969965bda5" xsi:nil="true"/>
  </documentManagement>
</p:properties>
</file>

<file path=customXml/itemProps1.xml><?xml version="1.0" encoding="utf-8"?>
<ds:datastoreItem xmlns:ds="http://schemas.openxmlformats.org/officeDocument/2006/customXml" ds:itemID="{B74B8793-38FB-4479-95EE-1FA708799FD7}"/>
</file>

<file path=customXml/itemProps2.xml><?xml version="1.0" encoding="utf-8"?>
<ds:datastoreItem xmlns:ds="http://schemas.openxmlformats.org/officeDocument/2006/customXml" ds:itemID="{AFA0C9EA-320E-4011-A2B9-5DF0B78B2FC8}"/>
</file>

<file path=customXml/itemProps3.xml><?xml version="1.0" encoding="utf-8"?>
<ds:datastoreItem xmlns:ds="http://schemas.openxmlformats.org/officeDocument/2006/customXml" ds:itemID="{72ED27CE-7A1E-42A6-AFE7-400434AA1AFE}"/>
</file>

<file path=docProps/app.xml><?xml version="1.0" encoding="utf-8"?>
<Properties xmlns="http://schemas.openxmlformats.org/officeDocument/2006/extended-properties" xmlns:vt="http://schemas.openxmlformats.org/officeDocument/2006/docPropsVTypes">
  <Template>Normal</Template>
  <TotalTime>116</TotalTime>
  <Pages>1</Pages>
  <Words>6432</Words>
  <Characters>36665</Characters>
  <Application>Microsoft Office Word</Application>
  <DocSecurity>0</DocSecurity>
  <Lines>305</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Graves</dc:creator>
  <cp:keywords/>
  <dc:description/>
  <cp:lastModifiedBy>Annamarie Jones</cp:lastModifiedBy>
  <cp:revision>9</cp:revision>
  <dcterms:created xsi:type="dcterms:W3CDTF">2025-04-09T17:15:00Z</dcterms:created>
  <dcterms:modified xsi:type="dcterms:W3CDTF">2025-04-11T12:30:00Z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0x0101009CCEF9A1D919764194C648CB9F090F73</vt:lpwstr>
  </property>
</Properties>
</file>